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B6" w:rsidRPr="00150653" w:rsidRDefault="009A59B6" w:rsidP="00150653">
      <w:pPr>
        <w:ind w:right="-4536"/>
        <w:jc w:val="center"/>
        <w:rPr>
          <w:b/>
          <w:szCs w:val="28"/>
        </w:rPr>
      </w:pPr>
      <w:r w:rsidRPr="00150653">
        <w:rPr>
          <w:b/>
          <w:szCs w:val="28"/>
        </w:rPr>
        <w:t xml:space="preserve">                                                                                       Приложение</w:t>
      </w:r>
    </w:p>
    <w:p w:rsidR="009A59B6" w:rsidRPr="00150653" w:rsidRDefault="009A59B6" w:rsidP="00150653">
      <w:pPr>
        <w:ind w:right="-4536"/>
        <w:jc w:val="center"/>
        <w:rPr>
          <w:b/>
          <w:szCs w:val="28"/>
        </w:rPr>
      </w:pPr>
    </w:p>
    <w:p w:rsidR="009A59B6" w:rsidRPr="00150653" w:rsidRDefault="009A59B6" w:rsidP="00150653">
      <w:pPr>
        <w:ind w:firstLine="142"/>
        <w:jc w:val="center"/>
        <w:rPr>
          <w:b/>
          <w:szCs w:val="28"/>
        </w:rPr>
      </w:pPr>
      <w:r w:rsidRPr="00150653">
        <w:rPr>
          <w:b/>
          <w:szCs w:val="28"/>
        </w:rPr>
        <w:t xml:space="preserve">Государственное бюджетное общеобразовательное учреждение </w:t>
      </w:r>
    </w:p>
    <w:p w:rsidR="009A59B6" w:rsidRPr="00150653" w:rsidRDefault="009A59B6" w:rsidP="00150653">
      <w:pPr>
        <w:ind w:firstLine="142"/>
        <w:jc w:val="center"/>
        <w:rPr>
          <w:b/>
          <w:szCs w:val="28"/>
        </w:rPr>
      </w:pPr>
    </w:p>
    <w:p w:rsidR="009A59B6" w:rsidRPr="00150653" w:rsidRDefault="009A59B6" w:rsidP="00150653">
      <w:pPr>
        <w:ind w:firstLine="142"/>
        <w:jc w:val="center"/>
        <w:rPr>
          <w:b/>
          <w:szCs w:val="28"/>
        </w:rPr>
      </w:pPr>
      <w:r w:rsidRPr="00150653">
        <w:rPr>
          <w:b/>
          <w:szCs w:val="28"/>
        </w:rPr>
        <w:t>Ростовской области «Цимлянская школа - интернат»</w:t>
      </w:r>
    </w:p>
    <w:p w:rsidR="009A59B6" w:rsidRDefault="009A59B6" w:rsidP="00150653">
      <w:pPr>
        <w:ind w:firstLine="142"/>
        <w:jc w:val="center"/>
        <w:rPr>
          <w:b/>
          <w:sz w:val="28"/>
          <w:szCs w:val="28"/>
        </w:rPr>
      </w:pPr>
    </w:p>
    <w:p w:rsidR="00150653" w:rsidRDefault="00150653" w:rsidP="00150653">
      <w:pPr>
        <w:spacing w:before="240"/>
        <w:ind w:firstLine="142"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3775"/>
        <w:tblW w:w="15861" w:type="dxa"/>
        <w:tblLook w:val="04A0"/>
      </w:tblPr>
      <w:tblGrid>
        <w:gridCol w:w="5211"/>
        <w:gridCol w:w="4111"/>
        <w:gridCol w:w="6539"/>
      </w:tblGrid>
      <w:tr w:rsidR="00F37F64" w:rsidRPr="008F117B" w:rsidTr="00823ABA">
        <w:trPr>
          <w:trHeight w:val="1839"/>
        </w:trPr>
        <w:tc>
          <w:tcPr>
            <w:tcW w:w="5211" w:type="dxa"/>
          </w:tcPr>
          <w:p w:rsidR="00F37F64" w:rsidRPr="008F117B" w:rsidRDefault="00F37F64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F37F64" w:rsidRPr="008F117B" w:rsidRDefault="00F37F64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F37F64" w:rsidRPr="008F117B" w:rsidRDefault="00F37F64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>рук. Шутова А.</w:t>
            </w:r>
            <w:r w:rsidRPr="008F117B">
              <w:rPr>
                <w:b/>
              </w:rPr>
              <w:t>В.</w:t>
            </w:r>
          </w:p>
          <w:p w:rsidR="00F37F64" w:rsidRDefault="00F37F64" w:rsidP="00823ABA">
            <w:pPr>
              <w:rPr>
                <w:b/>
              </w:rPr>
            </w:pPr>
            <w:r w:rsidRPr="008F117B">
              <w:rPr>
                <w:b/>
              </w:rPr>
              <w:t>протокол</w:t>
            </w:r>
            <w:r>
              <w:rPr>
                <w:b/>
              </w:rPr>
              <w:t xml:space="preserve"> </w:t>
            </w:r>
            <w:r w:rsidRPr="008F117B">
              <w:rPr>
                <w:b/>
              </w:rPr>
              <w:t>№_</w:t>
            </w:r>
            <w:r>
              <w:rPr>
                <w:b/>
              </w:rPr>
              <w:t>_</w:t>
            </w:r>
            <w:r w:rsidRPr="008F117B">
              <w:rPr>
                <w:b/>
              </w:rPr>
              <w:t>__</w:t>
            </w:r>
          </w:p>
          <w:p w:rsidR="00F37F64" w:rsidRPr="008F117B" w:rsidRDefault="00F37F64" w:rsidP="00823ABA">
            <w:pPr>
              <w:rPr>
                <w:b/>
              </w:rPr>
            </w:pP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F37F64" w:rsidRPr="008F117B" w:rsidRDefault="00F37F64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 СОГЛАСОВАНО:</w:t>
            </w:r>
          </w:p>
          <w:p w:rsidR="00F37F64" w:rsidRPr="008F117B" w:rsidRDefault="00F37F64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 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F37F64" w:rsidRPr="008F117B" w:rsidRDefault="00F37F64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F37F64" w:rsidRPr="008F117B" w:rsidRDefault="00F37F64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F37F64" w:rsidRPr="008F117B" w:rsidRDefault="00F37F64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УТВЕРЖДАЮ;</w:t>
            </w:r>
          </w:p>
          <w:p w:rsidR="00F37F64" w:rsidRPr="008F117B" w:rsidRDefault="00F37F64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F37F64" w:rsidRPr="008F117B" w:rsidRDefault="00F37F64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 xml:space="preserve"> « Цимлянская школа – интернат»</w:t>
            </w:r>
          </w:p>
          <w:p w:rsidR="00F37F64" w:rsidRPr="008F117B" w:rsidRDefault="00F37F64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F37F64" w:rsidRPr="008F117B" w:rsidRDefault="00F37F64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____  </w:t>
            </w:r>
            <w:r w:rsidRPr="008F117B">
              <w:rPr>
                <w:b/>
              </w:rPr>
              <w:t>«      » ____________ 201___</w:t>
            </w:r>
          </w:p>
          <w:p w:rsidR="00F37F64" w:rsidRPr="008F117B" w:rsidRDefault="00F37F64" w:rsidP="00823ABA">
            <w:pPr>
              <w:ind w:firstLine="142"/>
              <w:rPr>
                <w:b/>
              </w:rPr>
            </w:pPr>
          </w:p>
          <w:p w:rsidR="00F37F64" w:rsidRPr="008F117B" w:rsidRDefault="00F37F64" w:rsidP="00823ABA">
            <w:pPr>
              <w:ind w:firstLine="142"/>
              <w:rPr>
                <w:b/>
              </w:rPr>
            </w:pPr>
          </w:p>
        </w:tc>
      </w:tr>
    </w:tbl>
    <w:p w:rsidR="00150653" w:rsidRDefault="00150653" w:rsidP="00150653">
      <w:pPr>
        <w:spacing w:before="240"/>
        <w:ind w:firstLine="142"/>
        <w:jc w:val="center"/>
        <w:rPr>
          <w:b/>
        </w:rPr>
      </w:pPr>
    </w:p>
    <w:p w:rsidR="009A59B6" w:rsidRPr="00150653" w:rsidRDefault="009A59B6" w:rsidP="00150653">
      <w:pPr>
        <w:spacing w:before="240"/>
        <w:ind w:firstLine="142"/>
        <w:jc w:val="center"/>
        <w:rPr>
          <w:b/>
        </w:rPr>
      </w:pPr>
      <w:r w:rsidRPr="00150653">
        <w:rPr>
          <w:b/>
        </w:rPr>
        <w:t>РАБОЧАЯ ПРОГРАММА</w:t>
      </w:r>
    </w:p>
    <w:p w:rsidR="009A59B6" w:rsidRPr="00150653" w:rsidRDefault="009A59B6" w:rsidP="00150653">
      <w:pPr>
        <w:spacing w:before="240"/>
        <w:ind w:firstLine="142"/>
        <w:jc w:val="center"/>
        <w:rPr>
          <w:b/>
        </w:rPr>
      </w:pPr>
      <w:r w:rsidRPr="00150653">
        <w:rPr>
          <w:b/>
        </w:rPr>
        <w:t>по технологии -  9 класс.</w:t>
      </w:r>
    </w:p>
    <w:p w:rsidR="009A59B6" w:rsidRPr="00150653" w:rsidRDefault="009A59B6" w:rsidP="00150653">
      <w:pPr>
        <w:spacing w:before="240"/>
        <w:ind w:firstLine="142"/>
        <w:jc w:val="center"/>
        <w:rPr>
          <w:b/>
        </w:rPr>
      </w:pPr>
      <w:r w:rsidRPr="00150653">
        <w:rPr>
          <w:b/>
        </w:rPr>
        <w:t>Учитель – Карташов Павел Петрович.</w:t>
      </w:r>
    </w:p>
    <w:p w:rsidR="009A59B6" w:rsidRPr="00150653" w:rsidRDefault="009A59B6" w:rsidP="00150653">
      <w:pPr>
        <w:ind w:firstLine="142"/>
        <w:jc w:val="center"/>
        <w:rPr>
          <w:b/>
        </w:rPr>
      </w:pPr>
    </w:p>
    <w:p w:rsidR="009A59B6" w:rsidRPr="00150653" w:rsidRDefault="009A59B6" w:rsidP="00150653">
      <w:pPr>
        <w:ind w:firstLine="142"/>
        <w:jc w:val="center"/>
        <w:rPr>
          <w:b/>
        </w:rPr>
      </w:pPr>
    </w:p>
    <w:p w:rsidR="009A59B6" w:rsidRDefault="009A59B6" w:rsidP="00150653">
      <w:pPr>
        <w:rPr>
          <w:b/>
        </w:rPr>
      </w:pPr>
    </w:p>
    <w:p w:rsidR="00150653" w:rsidRDefault="00150653" w:rsidP="00150653">
      <w:pPr>
        <w:rPr>
          <w:b/>
        </w:rPr>
      </w:pPr>
    </w:p>
    <w:p w:rsidR="00150653" w:rsidRDefault="00150653" w:rsidP="00150653">
      <w:pPr>
        <w:rPr>
          <w:b/>
        </w:rPr>
      </w:pPr>
    </w:p>
    <w:p w:rsidR="00150653" w:rsidRDefault="00150653" w:rsidP="00150653">
      <w:pPr>
        <w:rPr>
          <w:b/>
        </w:rPr>
      </w:pPr>
    </w:p>
    <w:p w:rsidR="00150653" w:rsidRDefault="00150653" w:rsidP="00150653">
      <w:pPr>
        <w:rPr>
          <w:b/>
        </w:rPr>
      </w:pPr>
    </w:p>
    <w:p w:rsidR="00150653" w:rsidRDefault="00150653" w:rsidP="00150653">
      <w:pPr>
        <w:rPr>
          <w:b/>
        </w:rPr>
      </w:pPr>
    </w:p>
    <w:p w:rsidR="00150653" w:rsidRDefault="00150653" w:rsidP="00150653">
      <w:pPr>
        <w:rPr>
          <w:b/>
        </w:rPr>
      </w:pPr>
    </w:p>
    <w:p w:rsidR="00150653" w:rsidRPr="00150653" w:rsidRDefault="00150653" w:rsidP="00150653">
      <w:pPr>
        <w:rPr>
          <w:b/>
        </w:rPr>
      </w:pPr>
    </w:p>
    <w:p w:rsidR="009A59B6" w:rsidRPr="00ED7819" w:rsidRDefault="009A59B6" w:rsidP="00150653">
      <w:pPr>
        <w:ind w:firstLine="142"/>
        <w:jc w:val="center"/>
        <w:rPr>
          <w:b/>
          <w:sz w:val="28"/>
          <w:szCs w:val="28"/>
        </w:rPr>
      </w:pPr>
      <w:r w:rsidRPr="00150653">
        <w:rPr>
          <w:b/>
        </w:rPr>
        <w:t>2018 - 2019 учебный год</w:t>
      </w:r>
      <w:r w:rsidRPr="00ED7819">
        <w:rPr>
          <w:b/>
          <w:sz w:val="28"/>
          <w:szCs w:val="28"/>
        </w:rPr>
        <w:t>.</w:t>
      </w:r>
    </w:p>
    <w:p w:rsidR="00B904E3" w:rsidRPr="00093666" w:rsidRDefault="009A59B6" w:rsidP="00150653">
      <w:pPr>
        <w:ind w:firstLine="567"/>
        <w:rPr>
          <w:b/>
          <w:color w:val="333333"/>
        </w:rPr>
      </w:pPr>
      <w:r w:rsidRPr="00ED7819">
        <w:rPr>
          <w:b/>
        </w:rPr>
        <w:br w:type="page"/>
      </w:r>
      <w:r w:rsidR="00B904E3" w:rsidRPr="00093666">
        <w:rPr>
          <w:b/>
          <w:color w:val="333333"/>
        </w:rPr>
        <w:lastRenderedPageBreak/>
        <w:t>Рабочая программа составлена на основе минимума содержания основного общего образования</w:t>
      </w:r>
      <w:r w:rsidR="00B904E3" w:rsidRPr="00093666">
        <w:rPr>
          <w:b/>
          <w:color w:val="000000"/>
        </w:rPr>
        <w:t xml:space="preserve"> и ориентирована на работу с УМК:</w:t>
      </w:r>
    </w:p>
    <w:p w:rsidR="00CC73CE" w:rsidRPr="00093666" w:rsidRDefault="000D37B6" w:rsidP="00150653">
      <w:pPr>
        <w:shd w:val="clear" w:color="auto" w:fill="FFFFFF"/>
      </w:pPr>
      <w:r w:rsidRPr="00093666">
        <w:rPr>
          <w:b/>
          <w:bCs/>
          <w:iCs/>
          <w:color w:val="000000"/>
        </w:rPr>
        <w:t>для учащихся</w:t>
      </w:r>
    </w:p>
    <w:p w:rsidR="00CC73CE" w:rsidRPr="00093666" w:rsidRDefault="00CC73CE" w:rsidP="00150653">
      <w:pPr>
        <w:pStyle w:val="a5"/>
        <w:numPr>
          <w:ilvl w:val="0"/>
          <w:numId w:val="2"/>
        </w:numPr>
        <w:shd w:val="clear" w:color="auto" w:fill="FFFFFF"/>
        <w:ind w:left="0" w:hanging="11"/>
      </w:pPr>
      <w:r w:rsidRPr="00093666">
        <w:rPr>
          <w:iCs/>
          <w:color w:val="000000"/>
        </w:rPr>
        <w:t xml:space="preserve">Технология : 9 </w:t>
      </w:r>
      <w:r w:rsidRPr="00093666">
        <w:rPr>
          <w:color w:val="000000"/>
        </w:rPr>
        <w:t>класс : учебник для учащихся общеобразоват. учреждений / А. Н. Богатырев [и др.] ; под ред. В. Д. Симоненко. - М. :Вентана-Граф, 2010.</w:t>
      </w:r>
    </w:p>
    <w:p w:rsidR="00CC73CE" w:rsidRPr="00093666" w:rsidRDefault="00CC73CE" w:rsidP="00150653">
      <w:pPr>
        <w:pStyle w:val="a5"/>
        <w:numPr>
          <w:ilvl w:val="0"/>
          <w:numId w:val="2"/>
        </w:numPr>
        <w:shd w:val="clear" w:color="auto" w:fill="FFFFFF"/>
        <w:ind w:left="0" w:hanging="11"/>
        <w:rPr>
          <w:color w:val="000000"/>
        </w:rPr>
      </w:pPr>
      <w:r w:rsidRPr="00093666">
        <w:rPr>
          <w:iCs/>
          <w:color w:val="000000"/>
        </w:rPr>
        <w:t xml:space="preserve">Твоя </w:t>
      </w:r>
      <w:r w:rsidRPr="00093666">
        <w:rPr>
          <w:color w:val="000000"/>
        </w:rPr>
        <w:t>профессиональная карьера : учебник для учащихся 8-9 классов общеобразовательной школы / под ред. В. Д. Симоненко. - М. :Вентана-Граф, 2011.</w:t>
      </w:r>
    </w:p>
    <w:p w:rsidR="00CC73CE" w:rsidRPr="00093666" w:rsidRDefault="00CC73CE" w:rsidP="00150653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hanging="11"/>
      </w:pPr>
      <w:r w:rsidRPr="00093666">
        <w:rPr>
          <w:color w:val="000000"/>
        </w:rPr>
        <w:t>Ретивых М.В., Симоненко В.Д. Профессиональное самоопределение школьников. - Брянск: Изд-во БГУ, 2007. — 183 с.</w:t>
      </w:r>
    </w:p>
    <w:p w:rsidR="00CC73CE" w:rsidRPr="00093666" w:rsidRDefault="000D37B6" w:rsidP="00150653">
      <w:pPr>
        <w:shd w:val="clear" w:color="auto" w:fill="FFFFFF"/>
      </w:pPr>
      <w:r w:rsidRPr="00093666">
        <w:rPr>
          <w:b/>
          <w:bCs/>
          <w:iCs/>
          <w:color w:val="000000"/>
        </w:rPr>
        <w:t>для учителя</w:t>
      </w:r>
    </w:p>
    <w:p w:rsidR="00CC73CE" w:rsidRPr="00093666" w:rsidRDefault="00CC73CE" w:rsidP="00150653">
      <w:pPr>
        <w:pStyle w:val="a5"/>
        <w:numPr>
          <w:ilvl w:val="0"/>
          <w:numId w:val="3"/>
        </w:numPr>
        <w:shd w:val="clear" w:color="auto" w:fill="FFFFFF"/>
        <w:ind w:left="0" w:hanging="11"/>
      </w:pPr>
      <w:r w:rsidRPr="00093666">
        <w:rPr>
          <w:iCs/>
          <w:color w:val="000000"/>
        </w:rPr>
        <w:t xml:space="preserve">Райзберг, Б. А. </w:t>
      </w:r>
      <w:r w:rsidRPr="00093666">
        <w:rPr>
          <w:color w:val="000000"/>
        </w:rPr>
        <w:t>Основы экономики и предпринимательства : учебное пособие для общеоб</w:t>
      </w:r>
      <w:r w:rsidRPr="00093666">
        <w:rPr>
          <w:color w:val="000000"/>
        </w:rPr>
        <w:softHyphen/>
        <w:t>разовательных школ, лицеев / Б. А. Райзберг. - М..</w:t>
      </w:r>
    </w:p>
    <w:p w:rsidR="00CC73CE" w:rsidRPr="00093666" w:rsidRDefault="00CC73CE" w:rsidP="00150653">
      <w:pPr>
        <w:shd w:val="clear" w:color="auto" w:fill="FFFFFF"/>
        <w:ind w:left="360"/>
      </w:pPr>
      <w:r w:rsidRPr="00093666">
        <w:rPr>
          <w:iCs/>
          <w:color w:val="000000"/>
        </w:rPr>
        <w:t xml:space="preserve">Симоненко, В. Д. </w:t>
      </w:r>
      <w:r w:rsidRPr="00093666">
        <w:rPr>
          <w:color w:val="000000"/>
        </w:rPr>
        <w:t>Технология : 9 класс : методические рекомендации / В. Д. Симоненко, П. С. Самородский, Н. В. Синица. -М. : Вентана-Граф, 2009.</w:t>
      </w:r>
    </w:p>
    <w:p w:rsidR="00CC73CE" w:rsidRPr="00093666" w:rsidRDefault="00CC73CE" w:rsidP="00150653">
      <w:pPr>
        <w:pStyle w:val="a5"/>
        <w:numPr>
          <w:ilvl w:val="0"/>
          <w:numId w:val="3"/>
        </w:numPr>
        <w:shd w:val="clear" w:color="auto" w:fill="FFFFFF"/>
        <w:ind w:left="0" w:hanging="11"/>
        <w:rPr>
          <w:color w:val="000000"/>
        </w:rPr>
      </w:pPr>
      <w:r w:rsidRPr="00093666">
        <w:rPr>
          <w:iCs/>
          <w:color w:val="000000"/>
        </w:rPr>
        <w:t>Технология :</w:t>
      </w:r>
      <w:r w:rsidRPr="00093666">
        <w:rPr>
          <w:color w:val="000000"/>
        </w:rPr>
        <w:t>программы начального и основного общего образования / М. В. Хохлова [и др.]. - М. :Вентана-Граф, 2011.</w:t>
      </w:r>
    </w:p>
    <w:p w:rsidR="00CC73CE" w:rsidRPr="00093666" w:rsidRDefault="00CC73CE" w:rsidP="00150653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hanging="11"/>
      </w:pPr>
      <w:r w:rsidRPr="00093666">
        <w:rPr>
          <w:color w:val="000000"/>
        </w:rPr>
        <w:t>Зеер Э.Ф. Психология профессий. - М.: Акад. Проспект; Екатеринбург: Деловая книга, 2008. - 329 с.</w:t>
      </w:r>
    </w:p>
    <w:p w:rsidR="00CC73CE" w:rsidRPr="00093666" w:rsidRDefault="00CC73CE" w:rsidP="00150653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hanging="11"/>
      </w:pPr>
      <w:r w:rsidRPr="00093666">
        <w:rPr>
          <w:color w:val="000000"/>
        </w:rPr>
        <w:t xml:space="preserve">Климов Е.А. Психология профессионального самоопределения. - Ростов </w:t>
      </w:r>
      <w:r w:rsidRPr="00093666">
        <w:rPr>
          <w:iCs/>
          <w:color w:val="000000"/>
        </w:rPr>
        <w:t xml:space="preserve">н/Д,.: </w:t>
      </w:r>
      <w:r w:rsidRPr="00093666">
        <w:rPr>
          <w:color w:val="000000"/>
        </w:rPr>
        <w:t>Феникс, 2008. - 512 с.</w:t>
      </w:r>
    </w:p>
    <w:p w:rsidR="00CC73CE" w:rsidRPr="00093666" w:rsidRDefault="00CC73CE" w:rsidP="00150653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hanging="11"/>
      </w:pPr>
      <w:r w:rsidRPr="00093666">
        <w:rPr>
          <w:color w:val="000000"/>
        </w:rPr>
        <w:t>Педагогическая    подготовка     профессионального     самоопределения старшеклассников / Под ред. С.Н. Чистяковой, Н.Ф. Родичева. - М.: Новая школа, 2007. - 112с.</w:t>
      </w:r>
    </w:p>
    <w:p w:rsidR="00CC73CE" w:rsidRPr="00093666" w:rsidRDefault="00CC73CE" w:rsidP="00150653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hanging="11"/>
      </w:pPr>
      <w:r w:rsidRPr="00093666">
        <w:rPr>
          <w:color w:val="000000"/>
        </w:rPr>
        <w:t>Ретивых Е.М. Культура профессионального самоопределения: Учебно-методическое пособие. - Брянск: Изд-во БГУ, 2003. - 97 с.</w:t>
      </w:r>
    </w:p>
    <w:p w:rsidR="00CC73CE" w:rsidRPr="00093666" w:rsidRDefault="00CC73CE" w:rsidP="00150653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hanging="11"/>
        <w:rPr>
          <w:color w:val="000000"/>
        </w:rPr>
      </w:pPr>
      <w:r w:rsidRPr="00093666">
        <w:rPr>
          <w:color w:val="000000"/>
        </w:rPr>
        <w:t>Ретивых М.В., Симоненко В.Д. Как помочь выбрать профессию. - Ту</w:t>
      </w:r>
      <w:r w:rsidRPr="00093666">
        <w:rPr>
          <w:color w:val="000000"/>
        </w:rPr>
        <w:softHyphen/>
        <w:t>ла: Приокск. книжное изд-во, 1990. - 132 с.</w:t>
      </w:r>
    </w:p>
    <w:p w:rsidR="00CC73CE" w:rsidRPr="00093666" w:rsidRDefault="00CC73CE" w:rsidP="00150653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hanging="11"/>
      </w:pPr>
      <w:r w:rsidRPr="00093666">
        <w:rPr>
          <w:color w:val="000000"/>
        </w:rPr>
        <w:t>Симоненко В.Д. Профессиональное самоопределение // Технология:Учебник для учителя.</w:t>
      </w:r>
    </w:p>
    <w:p w:rsidR="00093666" w:rsidRDefault="00CC73CE" w:rsidP="00150653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hanging="11"/>
      </w:pPr>
      <w:r w:rsidRPr="00093666">
        <w:t>М. В. Ретивых, В, Д, Симоненко.: Рекомендации по изучению курса «Профессиональное самоопределение школьников». Книга для учителя. – Брянск: БИПКРО, 2007. – 140 с</w:t>
      </w:r>
      <w:r w:rsidR="00B904E3" w:rsidRPr="00093666">
        <w:tab/>
      </w:r>
    </w:p>
    <w:p w:rsidR="00B904E3" w:rsidRPr="00093666" w:rsidRDefault="00B904E3" w:rsidP="00150653">
      <w:pPr>
        <w:shd w:val="clear" w:color="auto" w:fill="FFFFFF"/>
        <w:autoSpaceDE w:val="0"/>
        <w:autoSpaceDN w:val="0"/>
        <w:adjustRightInd w:val="0"/>
        <w:ind w:firstLine="567"/>
      </w:pPr>
      <w:r w:rsidRPr="00093666">
        <w:rPr>
          <w:b/>
          <w:bCs/>
          <w:iCs/>
          <w:color w:val="000000"/>
        </w:rPr>
        <w:t xml:space="preserve">Цель курса </w:t>
      </w:r>
      <w:r w:rsidRPr="00093666">
        <w:rPr>
          <w:iCs/>
          <w:color w:val="000000"/>
        </w:rPr>
        <w:t xml:space="preserve">- </w:t>
      </w:r>
      <w:r w:rsidRPr="00093666">
        <w:rPr>
          <w:color w:val="000000"/>
        </w:rPr>
        <w:t>оказать учащимся 9 класса общеобразовательных учрежде</w:t>
      </w:r>
      <w:r w:rsidRPr="00093666">
        <w:rPr>
          <w:color w:val="000000"/>
        </w:rPr>
        <w:softHyphen/>
        <w:t>ний помощь в подготовке к адекватному профессиональному самоопределению в соответствии со своими интересами и склонностями, профессиональными способностями и возможностями и с учетом потребностей рынка труда в кад</w:t>
      </w:r>
      <w:r w:rsidRPr="00093666">
        <w:rPr>
          <w:color w:val="000000"/>
        </w:rPr>
        <w:softHyphen/>
        <w:t>рах.</w:t>
      </w:r>
    </w:p>
    <w:p w:rsidR="00B904E3" w:rsidRPr="00093666" w:rsidRDefault="00B904E3" w:rsidP="00150653">
      <w:pPr>
        <w:shd w:val="clear" w:color="auto" w:fill="FFFFFF"/>
        <w:autoSpaceDE w:val="0"/>
        <w:autoSpaceDN w:val="0"/>
        <w:adjustRightInd w:val="0"/>
      </w:pPr>
      <w:r w:rsidRPr="00093666">
        <w:rPr>
          <w:color w:val="000000"/>
        </w:rPr>
        <w:t>Специфической особенностью данного курса является то, что его изучение должно осуществляться в процессе выполнения творческого проекта «Мой вы</w:t>
      </w:r>
      <w:r w:rsidRPr="00093666">
        <w:rPr>
          <w:color w:val="000000"/>
        </w:rPr>
        <w:softHyphen/>
        <w:t>бор».</w:t>
      </w:r>
    </w:p>
    <w:p w:rsidR="00B904E3" w:rsidRPr="00093666" w:rsidRDefault="00B904E3" w:rsidP="00150653">
      <w:pPr>
        <w:shd w:val="clear" w:color="auto" w:fill="FFFFFF"/>
        <w:autoSpaceDE w:val="0"/>
        <w:autoSpaceDN w:val="0"/>
        <w:adjustRightInd w:val="0"/>
        <w:ind w:firstLine="567"/>
      </w:pPr>
      <w:r w:rsidRPr="00093666">
        <w:rPr>
          <w:b/>
          <w:bCs/>
          <w:iCs/>
          <w:color w:val="000000"/>
        </w:rPr>
        <w:t>Задачи курса:</w:t>
      </w:r>
    </w:p>
    <w:p w:rsidR="00B904E3" w:rsidRPr="00093666" w:rsidRDefault="00B904E3" w:rsidP="00150653">
      <w:pPr>
        <w:shd w:val="clear" w:color="auto" w:fill="FFFFFF"/>
        <w:autoSpaceDE w:val="0"/>
        <w:autoSpaceDN w:val="0"/>
        <w:adjustRightInd w:val="0"/>
      </w:pPr>
      <w:r w:rsidRPr="00093666">
        <w:rPr>
          <w:color w:val="000000"/>
        </w:rPr>
        <w:t>1.  Вооружить учащихся знаниями основ жизненного и профессионального самоопределения.</w:t>
      </w:r>
    </w:p>
    <w:p w:rsidR="00B904E3" w:rsidRPr="00093666" w:rsidRDefault="00B904E3" w:rsidP="00150653">
      <w:pPr>
        <w:shd w:val="clear" w:color="auto" w:fill="FFFFFF"/>
        <w:autoSpaceDE w:val="0"/>
        <w:autoSpaceDN w:val="0"/>
        <w:adjustRightInd w:val="0"/>
      </w:pPr>
      <w:r w:rsidRPr="00093666">
        <w:rPr>
          <w:color w:val="000000"/>
        </w:rPr>
        <w:t>2.  Сформировать у школьников представление о мире труда и профессий.</w:t>
      </w:r>
    </w:p>
    <w:p w:rsidR="00B904E3" w:rsidRPr="00093666" w:rsidRDefault="00B904E3" w:rsidP="00150653">
      <w:pPr>
        <w:shd w:val="clear" w:color="auto" w:fill="FFFFFF"/>
        <w:autoSpaceDE w:val="0"/>
        <w:autoSpaceDN w:val="0"/>
        <w:adjustRightInd w:val="0"/>
      </w:pPr>
      <w:r w:rsidRPr="00093666">
        <w:rPr>
          <w:color w:val="000000"/>
        </w:rPr>
        <w:t>3.  Оказать учащимся помощь в выявлении своих профессиональных спо</w:t>
      </w:r>
      <w:r w:rsidRPr="00093666">
        <w:rPr>
          <w:color w:val="000000"/>
        </w:rPr>
        <w:softHyphen/>
        <w:t>собностей и возможностей.</w:t>
      </w:r>
    </w:p>
    <w:p w:rsidR="00B904E3" w:rsidRPr="00093666" w:rsidRDefault="00B904E3" w:rsidP="00150653">
      <w:pPr>
        <w:shd w:val="clear" w:color="auto" w:fill="FFFFFF"/>
        <w:autoSpaceDE w:val="0"/>
        <w:autoSpaceDN w:val="0"/>
        <w:adjustRightInd w:val="0"/>
      </w:pPr>
      <w:r w:rsidRPr="00093666">
        <w:rPr>
          <w:color w:val="000000"/>
        </w:rPr>
        <w:t>4.  Ознакомить выпускников основной школы с путями и средствами ак</w:t>
      </w:r>
      <w:r w:rsidRPr="00093666">
        <w:rPr>
          <w:color w:val="000000"/>
        </w:rPr>
        <w:softHyphen/>
        <w:t>тивной подготовки к адекватному профессиональному самоопределе</w:t>
      </w:r>
      <w:r w:rsidRPr="00093666">
        <w:rPr>
          <w:color w:val="000000"/>
        </w:rPr>
        <w:softHyphen/>
        <w:t>нию.</w:t>
      </w:r>
    </w:p>
    <w:p w:rsidR="00B904E3" w:rsidRPr="00093666" w:rsidRDefault="00B904E3" w:rsidP="0015065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93666">
        <w:rPr>
          <w:color w:val="000000"/>
        </w:rPr>
        <w:t>5.  Создать условия для выполнения и защиты учащимися творческого проекта «Мой выбор».</w:t>
      </w:r>
    </w:p>
    <w:p w:rsidR="00CC73CE" w:rsidRPr="00093666" w:rsidRDefault="00CC73CE" w:rsidP="00150653">
      <w:pPr>
        <w:ind w:firstLine="567"/>
        <w:rPr>
          <w:rFonts w:eastAsia="Calibri"/>
          <w:b/>
          <w:bCs/>
          <w:lang w:eastAsia="en-US"/>
        </w:rPr>
      </w:pPr>
      <w:r w:rsidRPr="00093666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CC73CE" w:rsidRPr="00093666" w:rsidRDefault="00CC73CE" w:rsidP="00150653">
      <w:pPr>
        <w:pStyle w:val="a3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093666">
        <w:rPr>
          <w:rFonts w:ascii="Times New Roman" w:eastAsia="Calibri" w:hAnsi="Times New Roman" w:cs="Times New Roman"/>
          <w:sz w:val="24"/>
          <w:szCs w:val="24"/>
        </w:rPr>
        <w:t xml:space="preserve"> 1.Совершенствование движений и сенсомоторного развития: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</w:r>
      <w:r w:rsidRPr="000936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развитие мелкой моторики кисти и пальцев рук;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</w:r>
      <w:r w:rsidRPr="00093666">
        <w:rPr>
          <w:rFonts w:ascii="Times New Roman" w:hAnsi="Times New Roman" w:cs="Times New Roman"/>
          <w:color w:val="04070C"/>
          <w:sz w:val="24"/>
          <w:szCs w:val="24"/>
        </w:rPr>
        <w:t>-развитие речи и обогащение словаря</w:t>
      </w:r>
    </w:p>
    <w:p w:rsidR="00CC73CE" w:rsidRPr="00093666" w:rsidRDefault="00CC73CE" w:rsidP="00150653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093666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      2.Коррекция отдельных сторон психической деятельности:</w:t>
      </w:r>
    </w:p>
    <w:p w:rsidR="00CC73CE" w:rsidRPr="00093666" w:rsidRDefault="00CC73CE" w:rsidP="00150653">
      <w:pPr>
        <w:autoSpaceDE w:val="0"/>
        <w:autoSpaceDN w:val="0"/>
        <w:adjustRightInd w:val="0"/>
        <w:rPr>
          <w:color w:val="04070C"/>
        </w:rPr>
      </w:pPr>
      <w:r w:rsidRPr="00093666">
        <w:rPr>
          <w:rFonts w:eastAsia="Calibri"/>
          <w:lang w:eastAsia="en-US"/>
        </w:rPr>
        <w:t>-</w:t>
      </w:r>
      <w:r w:rsidRPr="00093666">
        <w:rPr>
          <w:color w:val="04070C"/>
        </w:rPr>
        <w:t xml:space="preserve"> коррекция нарушений  эмоционально-личностной сферы;</w:t>
      </w:r>
    </w:p>
    <w:p w:rsidR="00CC73CE" w:rsidRPr="00093666" w:rsidRDefault="00CC73CE" w:rsidP="00150653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93666">
        <w:rPr>
          <w:color w:val="04070C"/>
        </w:rPr>
        <w:t>- развитие пространственных представлений и ориентации;</w:t>
      </w:r>
      <w:r w:rsidRPr="00093666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093666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093666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093666">
        <w:rPr>
          <w:rFonts w:eastAsia="Calibri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093666">
        <w:rPr>
          <w:rFonts w:eastAsia="Calibri"/>
          <w:lang w:eastAsia="en-US"/>
        </w:rPr>
        <w:br/>
        <w:t xml:space="preserve">      3.Развитие основных мыслительных операций: </w:t>
      </w:r>
    </w:p>
    <w:p w:rsidR="00CC73CE" w:rsidRPr="00093666" w:rsidRDefault="00CC73CE" w:rsidP="00150653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093666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соотносительного анализа;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     4.Развитие различных видов мышления: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наглядно-образного мышления;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    </w:t>
      </w:r>
      <w:r w:rsidRPr="00093666">
        <w:rPr>
          <w:rFonts w:ascii="Times New Roman" w:eastAsia="Calibri" w:hAnsi="Times New Roman" w:cs="Times New Roman"/>
          <w:sz w:val="24"/>
          <w:szCs w:val="24"/>
        </w:rPr>
        <w:br/>
        <w:t xml:space="preserve">     5. Коррекция индивидуальных пробелов в знаниях. </w:t>
      </w:r>
    </w:p>
    <w:p w:rsidR="007A2AB7" w:rsidRPr="00093666" w:rsidRDefault="007A2AB7" w:rsidP="00150653">
      <w:pPr>
        <w:keepNext/>
        <w:keepLines/>
        <w:spacing w:before="120" w:after="193"/>
        <w:ind w:left="720"/>
        <w:contextualSpacing/>
        <w:jc w:val="center"/>
        <w:outlineLvl w:val="0"/>
        <w:rPr>
          <w:rFonts w:eastAsia="Arial"/>
          <w:b/>
          <w:bCs/>
          <w:caps/>
          <w:color w:val="000000"/>
        </w:rPr>
      </w:pPr>
      <w:r w:rsidRPr="00093666">
        <w:rPr>
          <w:rFonts w:eastAsia="Arial"/>
          <w:b/>
          <w:bCs/>
          <w:caps/>
          <w:color w:val="000000"/>
        </w:rPr>
        <w:t>Планируемые результаты изучения предмета</w:t>
      </w:r>
    </w:p>
    <w:p w:rsidR="007A2AB7" w:rsidRPr="00093666" w:rsidRDefault="007A2AB7" w:rsidP="00150653">
      <w:pPr>
        <w:tabs>
          <w:tab w:val="left" w:pos="3375"/>
        </w:tabs>
        <w:rPr>
          <w:rFonts w:eastAsia="Calibri"/>
          <w:caps/>
          <w:lang w:eastAsia="en-US"/>
        </w:rPr>
      </w:pPr>
    </w:p>
    <w:p w:rsidR="007A2AB7" w:rsidRPr="00093666" w:rsidRDefault="007A2AB7" w:rsidP="00150653">
      <w:pPr>
        <w:widowControl w:val="0"/>
        <w:autoSpaceDE w:val="0"/>
        <w:autoSpaceDN w:val="0"/>
        <w:adjustRightInd w:val="0"/>
        <w:ind w:firstLine="567"/>
        <w:jc w:val="both"/>
      </w:pPr>
      <w:r w:rsidRPr="00093666">
        <w:rPr>
          <w:b/>
          <w:bCs/>
          <w:iCs/>
          <w:color w:val="191919"/>
        </w:rPr>
        <w:t xml:space="preserve">Личностные результаты </w:t>
      </w:r>
      <w:r w:rsidRPr="00093666">
        <w:rPr>
          <w:bCs/>
          <w:iCs/>
          <w:color w:val="191919"/>
        </w:rPr>
        <w:t>изучения курса</w:t>
      </w:r>
      <w:r w:rsidRPr="00093666">
        <w:rPr>
          <w:color w:val="191919"/>
        </w:rPr>
        <w:t>: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093666">
        <w:rPr>
          <w:color w:val="191919"/>
        </w:rPr>
        <w:t>-проявление познавательных  интересов и активности в области предметной технологической деятельности;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>-мотивация учебной деятельности;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 xml:space="preserve">-овладение установками, нормами и правилами научной организации умственного и физического труда; 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>-самоопределения в выбранной сфере будущей профессиональной деятельности;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>-смыслообразование (установление связи между мотивом и целью учебной деятельности);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>-самооценка умственных и физических способностей при трудовой деятельности в различных сферах с позиций буду</w:t>
      </w:r>
      <w:r w:rsidRPr="00093666">
        <w:rPr>
          <w:color w:val="191919"/>
        </w:rPr>
        <w:softHyphen/>
        <w:t>щей социализации;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>-нравственно-эстетическая ориентация;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>-реализация творческого потенциала в духовной и предметно-продуктивной деятельности;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093666">
        <w:rPr>
          <w:color w:val="191919"/>
        </w:rPr>
        <w:t>-развитие способности к самостоятельным действиям;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 xml:space="preserve">-развитие трудолюбия и ответственности за качество своей деятельности; 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lastRenderedPageBreak/>
        <w:t>-гражданская идентичность (знание своей этнической принадлежности, освоение национальных ценностей, традиций, культуры, эмоционально положительное принятие своей этнической идентичности);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>-проявление технико-технологического и экономического мышления при организации своей деятельности;</w:t>
      </w:r>
    </w:p>
    <w:p w:rsidR="007A2AB7" w:rsidRPr="00093666" w:rsidRDefault="007A2AB7" w:rsidP="0015065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191919"/>
        </w:rPr>
      </w:pPr>
      <w:r w:rsidRPr="00093666">
        <w:rPr>
          <w:color w:val="191919"/>
        </w:rPr>
        <w:t>-экологическое сознание (знание основ здорового образа жизни, здоровьесберегающих  технологий, правил поведения в чрезвычайных ситуациях,  бережное отношение к природным и хозяйственным ресурсам).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  <w:color w:val="191919"/>
        </w:rPr>
      </w:pPr>
      <w:r w:rsidRPr="00093666">
        <w:rPr>
          <w:b/>
          <w:bCs/>
          <w:iCs/>
          <w:color w:val="191919"/>
        </w:rPr>
        <w:t xml:space="preserve">Метапредметные  результаты </w:t>
      </w:r>
      <w:r w:rsidRPr="00093666">
        <w:rPr>
          <w:bCs/>
          <w:iCs/>
          <w:color w:val="191919"/>
        </w:rPr>
        <w:t>изучения курса: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алгоритмизированное планирование процесса познавательно-трудовой деятельности;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-самостоятельная организация и выполнение различных творческих работ по созданию технических изделий;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-моделирование технических объектов и технологических процессов;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-выявление потребностей, проектирование и создание объектов, имеющих потребительскую стоимость;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-общеучебные и логические действия (анализ, синтез, классификация, наблюдение, построение цепи рассуждений, доказательство, выдвижение гипотез и их обоснование);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-исследовательские и проектные действия;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-осуществление поиска информации с использованием ресурсов библиотек и Интернета;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-выбор наиболее эффективных способов решения учебных задач;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-формулирование определений понятий;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диагностика результатов познавательно-трудовой деятельности по принятым критериям и показателям;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соблюдение норм и правил культуры труда в соответствии с технологической культурой производства;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093666">
        <w:t>- соблюдение норм и правил безопасности познавательно-трудовой деятельности и созидательного труда.</w:t>
      </w:r>
    </w:p>
    <w:p w:rsidR="007A2AB7" w:rsidRPr="00093666" w:rsidRDefault="007A2AB7" w:rsidP="00150653">
      <w:pPr>
        <w:shd w:val="clear" w:color="auto" w:fill="FFFFFF"/>
        <w:ind w:firstLine="567"/>
        <w:jc w:val="both"/>
        <w:rPr>
          <w:color w:val="191919"/>
        </w:rPr>
      </w:pPr>
      <w:r w:rsidRPr="00093666">
        <w:rPr>
          <w:b/>
          <w:bCs/>
          <w:iCs/>
          <w:color w:val="191919"/>
        </w:rPr>
        <w:t xml:space="preserve">Предметные результаты </w:t>
      </w:r>
      <w:r w:rsidRPr="00093666">
        <w:rPr>
          <w:color w:val="191919"/>
        </w:rPr>
        <w:t xml:space="preserve">изучения курса: </w:t>
      </w:r>
    </w:p>
    <w:p w:rsidR="007A2AB7" w:rsidRPr="00093666" w:rsidRDefault="007A2AB7" w:rsidP="00150653">
      <w:pPr>
        <w:shd w:val="clear" w:color="auto" w:fill="FFFFFF"/>
        <w:jc w:val="both"/>
      </w:pPr>
      <w:r w:rsidRPr="00093666">
        <w:rPr>
          <w:iCs/>
          <w:color w:val="191919"/>
          <w:u w:val="single"/>
        </w:rPr>
        <w:t>в познавательной сфере: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рациональное использование учебной и дополнительной технической и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технологической информации для проектирования и создания объектов труда;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оценка технологических свойств сырья, материалов и областей их применения;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владение алгоритмами и методами решения организационных и технико-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технологических задач;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распознавание видов, назначения материалов, инструментов и оборудования,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применяемого в технологических процессах;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владение способами научной организации труда, формами деятельности,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093666">
        <w:t>соответствующими культуре труда и технологической культуре производства;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rPr>
          <w:iCs/>
          <w:color w:val="191919"/>
          <w:u w:val="single"/>
        </w:rPr>
        <w:t>в трудовой сфере: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планирование технологического процесса и процесса труда;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lastRenderedPageBreak/>
        <w:t>- подбор материалов с учетом характера объекта труда и технологии;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проведение необходимых опытов и исследований при подборе сырья, материалов и проектировании объекта труда;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подбор инструментов и оборудования с учетом требований технологии и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материально-энергетических ресурсов;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проектирование последовательности операций и составление операционной карты работ;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выполнение технологических операций с соблюдением установленных норм,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стандартов и ограничений;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соблюдение норм и правил безопасности труда, пожарной безопасности, правил санитарии и гигиены;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соблюдение трудовой и технологической дисциплины;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обоснование критериев и показателей качества промежуточных и конечных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результатов труда;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подбор и применение инструментов, приборов и оборудования в технологических процессах с учетом областей их применения;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контроль промежуточных и конечных результатов труда по установленным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критериям и показателям с использованием контрольных и измерительных инструментов;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выявление допущенных ошибок в процессе труда и обоснование способов их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исправления;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документирование результатов труда и проектной деятельности;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расчет себестоимости продукта труда;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примерная экономическая оценка возможной прибыли с учетом сложившейся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  <w:rPr>
          <w:color w:val="6E6E6E"/>
          <w:u w:val="single"/>
        </w:rPr>
      </w:pPr>
      <w:r w:rsidRPr="00093666">
        <w:t>ситуации на рынке товаров и услуг.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rPr>
          <w:iCs/>
          <w:color w:val="191919"/>
          <w:u w:val="single"/>
        </w:rPr>
        <w:t>в мотивационной сфере: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оценивание своей способности и готовности к труду в конкретной предметной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деятельности;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оценивание своей способности и готовности к предпринимательской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деятельности;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осознание ответственности за качество результатов труда;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наличие экологической культуры при обосновании объекта труда и выполнении работ;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стремление к экономии и бережливости в расходовании времени, материалов,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  <w:rPr>
          <w:color w:val="6E6E6E"/>
          <w:u w:val="single"/>
        </w:rPr>
      </w:pPr>
      <w:r w:rsidRPr="00093666">
        <w:t>денежных средств и труда.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093666">
        <w:rPr>
          <w:iCs/>
          <w:color w:val="191919"/>
          <w:u w:val="single"/>
        </w:rPr>
        <w:t>в эстетической сфере: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дизайнерское проектирование изделия или рациональная эстетическая организация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работ;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-моделирование художественного оформления объекта труда и оптимальное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lastRenderedPageBreak/>
        <w:t>планирование работ;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разработка варианта рекламы выполненного объекта или результатов труда;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эстетическое и рациональное оснащение рабочего места с учетом требований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эргономики и научной организации труда;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  <w:rPr>
          <w:color w:val="6E6E6E"/>
          <w:u w:val="single"/>
        </w:rPr>
      </w:pPr>
      <w:r w:rsidRPr="00093666">
        <w:t>- рациональный выбор рабочего костюма и опрятное содержание рабочей одежды.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rPr>
          <w:iCs/>
          <w:color w:val="191919"/>
          <w:u w:val="single"/>
        </w:rPr>
        <w:t>в коммуникативной сфере: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формирование рабочей группы для выполнения проекта с учетом общности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интересов и возможностей будущих членов трудового коллектива;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-выбор знаковых систем и средств для кодирования и оформления информации в процессе коммуникации;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оформление коммуникационной и технологической документации с учетом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требований действующих нормативов и стандартов;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публичная презентация и защита проекта изделия, продукта труда или услуги;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разработка вариантов рекламных образов, слоганов и лейблов;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  <w:rPr>
          <w:color w:val="6E6E6E"/>
          <w:u w:val="single"/>
        </w:rPr>
      </w:pPr>
      <w:r w:rsidRPr="00093666">
        <w:t>- потребительская оценка зрительного ряда действующей рекламы.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rPr>
          <w:iCs/>
          <w:color w:val="191919"/>
        </w:rPr>
        <w:t xml:space="preserve">в </w:t>
      </w:r>
      <w:r w:rsidRPr="00093666">
        <w:rPr>
          <w:iCs/>
          <w:color w:val="191919"/>
          <w:u w:val="single"/>
        </w:rPr>
        <w:t>физиолого-психологической сфере: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развитие моторики и координации движений рук при работе с ручными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инструментами и выполнении операций с помощью машин и механизмов;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 xml:space="preserve">- достижение необходимой точности движений при выполнении различных 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технологических операций;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- соблюдение требуемой величины усилия, прикладываемого к инструменту, с</w:t>
      </w:r>
    </w:p>
    <w:p w:rsidR="007A2AB7" w:rsidRPr="00093666" w:rsidRDefault="007A2AB7" w:rsidP="00150653">
      <w:pPr>
        <w:widowControl w:val="0"/>
        <w:autoSpaceDE w:val="0"/>
        <w:autoSpaceDN w:val="0"/>
        <w:adjustRightInd w:val="0"/>
        <w:jc w:val="both"/>
      </w:pPr>
      <w:r w:rsidRPr="00093666">
        <w:t>учетом технологических требований;</w:t>
      </w:r>
    </w:p>
    <w:p w:rsidR="007A2AB7" w:rsidRPr="00093666" w:rsidRDefault="007A2AB7" w:rsidP="00150653">
      <w:r w:rsidRPr="00093666">
        <w:t>- сочетание образного и логического мышления в процессе проектной деятельности.</w:t>
      </w:r>
    </w:p>
    <w:p w:rsidR="00CC73CE" w:rsidRPr="00093666" w:rsidRDefault="00CC73CE" w:rsidP="00150653">
      <w:pPr>
        <w:widowControl w:val="0"/>
        <w:autoSpaceDE w:val="0"/>
        <w:autoSpaceDN w:val="0"/>
        <w:adjustRightInd w:val="0"/>
        <w:spacing w:before="240" w:after="120"/>
        <w:jc w:val="center"/>
        <w:rPr>
          <w:b/>
          <w:bCs/>
          <w:caps/>
          <w:color w:val="000000"/>
        </w:rPr>
      </w:pPr>
      <w:r w:rsidRPr="00093666">
        <w:rPr>
          <w:b/>
          <w:bCs/>
          <w:caps/>
          <w:color w:val="000000"/>
        </w:rPr>
        <w:t>Содержание учебного предмета</w:t>
      </w:r>
    </w:p>
    <w:p w:rsidR="00CC73CE" w:rsidRPr="00093666" w:rsidRDefault="00CC73CE" w:rsidP="00150653">
      <w:pPr>
        <w:ind w:firstLine="708"/>
        <w:rPr>
          <w:color w:val="000000"/>
        </w:rPr>
      </w:pPr>
      <w:r w:rsidRPr="00093666">
        <w:rPr>
          <w:color w:val="000000"/>
        </w:rPr>
        <w:t>Вводное занятие. Инструктаж по охране труда.Профессиональное самоопределение</w:t>
      </w:r>
    </w:p>
    <w:p w:rsidR="00CC73CE" w:rsidRPr="00093666" w:rsidRDefault="00CC73CE" w:rsidP="00150653">
      <w:pPr>
        <w:rPr>
          <w:color w:val="000000"/>
        </w:rPr>
      </w:pPr>
      <w:r w:rsidRPr="00093666">
        <w:rPr>
          <w:color w:val="000000"/>
        </w:rPr>
        <w:t>Это длительный процесс согласования внутриличностных и социально-профессиональных потребностей, который происходит на протяжении всего жизненного и трудового пути. Профессиональное самоопределение предполагает выбор карьеры, сферы приложения сил и личностныхвозможностей. </w:t>
      </w:r>
      <w:r w:rsidRPr="00093666">
        <w:rPr>
          <w:color w:val="000000"/>
        </w:rPr>
        <w:br/>
        <w:t>Это определение человеком себя относительно выработанных в обществе (и принятых данным человеком) критериев профессионализма. Один человек считает критерием профессионализма просто принадлежность к профессии или получение специального образования, соответственно и себя оценивает с этих позиций, другой человек полагает, что критерием профессионализма является индивидуальный творческий вклад в свою профессию, обогащение своей личности средствами профессии, соответственно он иначе с этой более высокой планки себя самоопределяет и далее самореализует.</w:t>
      </w:r>
    </w:p>
    <w:p w:rsidR="00CC73CE" w:rsidRPr="00093666" w:rsidRDefault="00CC73CE" w:rsidP="00150653">
      <w:pPr>
        <w:ind w:firstLine="567"/>
        <w:rPr>
          <w:b/>
        </w:rPr>
      </w:pPr>
      <w:r w:rsidRPr="00093666">
        <w:rPr>
          <w:b/>
        </w:rPr>
        <w:t xml:space="preserve">Профессиональное самоопределение </w:t>
      </w:r>
    </w:p>
    <w:p w:rsidR="00CC73CE" w:rsidRPr="00093666" w:rsidRDefault="00CC73CE" w:rsidP="00150653">
      <w:pPr>
        <w:jc w:val="both"/>
      </w:pPr>
      <w:r w:rsidRPr="00093666">
        <w:lastRenderedPageBreak/>
        <w:t>Основы профессионального самоопределения</w:t>
      </w:r>
    </w:p>
    <w:p w:rsidR="00CC73CE" w:rsidRPr="00093666" w:rsidRDefault="00CC73CE" w:rsidP="00150653">
      <w:pPr>
        <w:jc w:val="both"/>
      </w:pPr>
      <w:r w:rsidRPr="00093666">
        <w:t>Отрасли экономики. Классификация профессий. Формула профессии. Прфессиограмма и психограмма профессии.</w:t>
      </w:r>
    </w:p>
    <w:p w:rsidR="00CC73CE" w:rsidRPr="00093666" w:rsidRDefault="00CC73CE" w:rsidP="00150653">
      <w:pPr>
        <w:jc w:val="both"/>
      </w:pPr>
      <w:r w:rsidRPr="00093666">
        <w:t>Внутренний мир человека и система представлений о себе. Профессиональные интересы, склонности и способности.</w:t>
      </w:r>
    </w:p>
    <w:p w:rsidR="00CC73CE" w:rsidRPr="00093666" w:rsidRDefault="00CC73CE" w:rsidP="00150653">
      <w:pPr>
        <w:jc w:val="both"/>
      </w:pPr>
      <w:r w:rsidRPr="00093666">
        <w:t>Значение темперамента и характера в профессиональном самоопределении Психические процессы, важные для профессионального самоопределения</w:t>
      </w:r>
    </w:p>
    <w:p w:rsidR="00CC73CE" w:rsidRPr="00093666" w:rsidRDefault="00CC73CE" w:rsidP="00150653">
      <w:pPr>
        <w:jc w:val="both"/>
      </w:pPr>
      <w:r w:rsidRPr="00093666">
        <w:t>Мотивы, ценностные ориентации и их роль в профессиональном самоопределении Здоровье и выбор профессии</w:t>
      </w:r>
    </w:p>
    <w:p w:rsidR="00CC73CE" w:rsidRPr="00093666" w:rsidRDefault="00CC73CE" w:rsidP="00150653">
      <w:pPr>
        <w:jc w:val="both"/>
      </w:pPr>
      <w:r w:rsidRPr="00093666">
        <w:t xml:space="preserve">Профессиональная проба, ее роль в профессиональном самоопределении. </w:t>
      </w:r>
    </w:p>
    <w:p w:rsidR="00CC73CE" w:rsidRPr="00093666" w:rsidRDefault="00CC73CE" w:rsidP="00150653">
      <w:pPr>
        <w:ind w:firstLine="567"/>
        <w:rPr>
          <w:b/>
        </w:rPr>
      </w:pPr>
      <w:r w:rsidRPr="00093666">
        <w:rPr>
          <w:b/>
        </w:rPr>
        <w:t>Радиоэлектроника</w:t>
      </w:r>
    </w:p>
    <w:p w:rsidR="00CC73CE" w:rsidRPr="00093666" w:rsidRDefault="00CC73CE" w:rsidP="00150653">
      <w:pPr>
        <w:jc w:val="both"/>
      </w:pPr>
      <w:r w:rsidRPr="00093666">
        <w:t>Правила электробезопасности. Радиомонтажные работы.</w:t>
      </w:r>
    </w:p>
    <w:p w:rsidR="00CC73CE" w:rsidRPr="00093666" w:rsidRDefault="00CC73CE" w:rsidP="00150653">
      <w:pPr>
        <w:jc w:val="both"/>
      </w:pPr>
      <w:r w:rsidRPr="00093666">
        <w:t>Источники электрического тока Резисторы</w:t>
      </w:r>
    </w:p>
    <w:p w:rsidR="00CC73CE" w:rsidRPr="00093666" w:rsidRDefault="00CC73CE" w:rsidP="00150653">
      <w:pPr>
        <w:jc w:val="both"/>
      </w:pPr>
      <w:r w:rsidRPr="00093666">
        <w:t>Конденсаторы</w:t>
      </w:r>
    </w:p>
    <w:p w:rsidR="00CC73CE" w:rsidRPr="00093666" w:rsidRDefault="00CC73CE" w:rsidP="00150653">
      <w:pPr>
        <w:jc w:val="both"/>
      </w:pPr>
      <w:r w:rsidRPr="00093666">
        <w:t>Детали с катушками индуктивности Полупроводниковые резисторы и индикаторы Транзисторы</w:t>
      </w:r>
    </w:p>
    <w:p w:rsidR="00CC73CE" w:rsidRPr="00093666" w:rsidRDefault="00CC73CE" w:rsidP="00150653">
      <w:pPr>
        <w:jc w:val="both"/>
      </w:pPr>
      <w:r w:rsidRPr="00093666">
        <w:t>Усилители</w:t>
      </w:r>
    </w:p>
    <w:p w:rsidR="00CC73CE" w:rsidRPr="00093666" w:rsidRDefault="00CC73CE" w:rsidP="00150653">
      <w:pPr>
        <w:jc w:val="both"/>
      </w:pPr>
      <w:r w:rsidRPr="00093666">
        <w:t>Генераторы электрических колебаний</w:t>
      </w:r>
    </w:p>
    <w:p w:rsidR="00CC73CE" w:rsidRPr="00093666" w:rsidRDefault="00CC73CE" w:rsidP="00150653">
      <w:pPr>
        <w:jc w:val="both"/>
      </w:pPr>
      <w:r w:rsidRPr="00093666">
        <w:t>Рекомендации по учебному проектированию электронных устройств Простые автоматы</w:t>
      </w:r>
    </w:p>
    <w:p w:rsidR="00CC73CE" w:rsidRPr="00093666" w:rsidRDefault="00CC73CE" w:rsidP="00150653">
      <w:pPr>
        <w:jc w:val="both"/>
      </w:pPr>
      <w:r w:rsidRPr="00093666">
        <w:t>Электронные переговорные и радиоприемные устройства</w:t>
      </w:r>
    </w:p>
    <w:p w:rsidR="00CC73CE" w:rsidRPr="00093666" w:rsidRDefault="00CC73CE" w:rsidP="00150653">
      <w:pPr>
        <w:jc w:val="both"/>
      </w:pPr>
      <w:r w:rsidRPr="00093666">
        <w:t>Аналоговый и цифровой способы представления информации. Структура ЭВМ. Элементы и узлы цифровой техники. Логические элементы и триггеры Шифраторы и дешифраторы</w:t>
      </w:r>
    </w:p>
    <w:p w:rsidR="00CC73CE" w:rsidRPr="00093666" w:rsidRDefault="00CC73CE" w:rsidP="00150653">
      <w:pPr>
        <w:jc w:val="both"/>
      </w:pPr>
      <w:r w:rsidRPr="00093666">
        <w:t>Учебное проектирование цифровых устройств.</w:t>
      </w:r>
    </w:p>
    <w:p w:rsidR="00CC73CE" w:rsidRPr="00093666" w:rsidRDefault="00CC73CE" w:rsidP="00150653">
      <w:pPr>
        <w:ind w:firstLine="567"/>
        <w:rPr>
          <w:b/>
        </w:rPr>
      </w:pPr>
      <w:r w:rsidRPr="00093666">
        <w:rPr>
          <w:b/>
        </w:rPr>
        <w:t xml:space="preserve">Технология обработки конструкционных материалов </w:t>
      </w:r>
    </w:p>
    <w:p w:rsidR="00CC73CE" w:rsidRPr="00093666" w:rsidRDefault="00CC73CE" w:rsidP="00150653">
      <w:pPr>
        <w:jc w:val="both"/>
      </w:pPr>
      <w:r w:rsidRPr="00093666">
        <w:t xml:space="preserve">Металл. Дерево. </w:t>
      </w:r>
      <w:r w:rsidRPr="00093666">
        <w:rPr>
          <w:w w:val="95"/>
        </w:rPr>
        <w:t>Пластмассы</w:t>
      </w:r>
    </w:p>
    <w:p w:rsidR="00CC73CE" w:rsidRPr="00093666" w:rsidRDefault="00CC73CE" w:rsidP="00150653">
      <w:pPr>
        <w:ind w:firstLine="567"/>
        <w:rPr>
          <w:b/>
        </w:rPr>
      </w:pPr>
      <w:r w:rsidRPr="00093666">
        <w:rPr>
          <w:b/>
        </w:rPr>
        <w:t>Творческий проект Производство и экология</w:t>
      </w:r>
    </w:p>
    <w:p w:rsidR="00262CAD" w:rsidRDefault="00262CAD" w:rsidP="00150653">
      <w:r w:rsidRPr="00093666">
        <w:rPr>
          <w:color w:val="000000"/>
          <w:shd w:val="clear" w:color="auto" w:fill="FFFFFF"/>
        </w:rPr>
        <w:t>Актуальность выбранной темы. Цель и содержание поставленных задач. Планируемый результат и основные проблемы. Методика и техника его выполнения.</w:t>
      </w:r>
    </w:p>
    <w:p w:rsidR="00150653" w:rsidRPr="00A57F50" w:rsidRDefault="00150653" w:rsidP="00150653">
      <w:pPr>
        <w:jc w:val="center"/>
        <w:rPr>
          <w:b/>
          <w:sz w:val="28"/>
        </w:rPr>
      </w:pPr>
      <w:r w:rsidRPr="00A57F50">
        <w:rPr>
          <w:b/>
          <w:sz w:val="28"/>
        </w:rPr>
        <w:t>ТЕМАТИЧЕСКОЕ ПЛАНИРОВАНИЕ.</w:t>
      </w:r>
    </w:p>
    <w:p w:rsidR="00150653" w:rsidRPr="00B04B32" w:rsidRDefault="00150653" w:rsidP="00150653">
      <w:pPr>
        <w:jc w:val="center"/>
      </w:pPr>
    </w:p>
    <w:tbl>
      <w:tblPr>
        <w:tblStyle w:val="a6"/>
        <w:tblW w:w="0" w:type="auto"/>
        <w:tblInd w:w="108" w:type="dxa"/>
        <w:tblLook w:val="04A0"/>
      </w:tblPr>
      <w:tblGrid>
        <w:gridCol w:w="1418"/>
        <w:gridCol w:w="8031"/>
        <w:gridCol w:w="5577"/>
      </w:tblGrid>
      <w:tr w:rsidR="00150653" w:rsidTr="007C26AA">
        <w:trPr>
          <w:trHeight w:val="357"/>
        </w:trPr>
        <w:tc>
          <w:tcPr>
            <w:tcW w:w="1418" w:type="dxa"/>
          </w:tcPr>
          <w:p w:rsidR="00150653" w:rsidRPr="00ED025C" w:rsidRDefault="00150653" w:rsidP="007C26AA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№п/п</w:t>
            </w:r>
          </w:p>
        </w:tc>
        <w:tc>
          <w:tcPr>
            <w:tcW w:w="8031" w:type="dxa"/>
          </w:tcPr>
          <w:p w:rsidR="00150653" w:rsidRPr="00ED025C" w:rsidRDefault="00150653" w:rsidP="007C26AA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Тема занятия</w:t>
            </w:r>
          </w:p>
        </w:tc>
        <w:tc>
          <w:tcPr>
            <w:tcW w:w="5577" w:type="dxa"/>
          </w:tcPr>
          <w:p w:rsidR="00150653" w:rsidRPr="00ED025C" w:rsidRDefault="00150653" w:rsidP="007C26AA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Ко-во часов</w:t>
            </w:r>
          </w:p>
        </w:tc>
      </w:tr>
      <w:tr w:rsidR="00150653" w:rsidTr="007C26AA">
        <w:tc>
          <w:tcPr>
            <w:tcW w:w="1418" w:type="dxa"/>
          </w:tcPr>
          <w:p w:rsidR="00150653" w:rsidRPr="00135707" w:rsidRDefault="00150653" w:rsidP="007C26AA">
            <w:pPr>
              <w:pStyle w:val="1"/>
              <w:jc w:val="center"/>
            </w:pPr>
            <w:r w:rsidRPr="00135707">
              <w:t>1</w:t>
            </w:r>
          </w:p>
        </w:tc>
        <w:tc>
          <w:tcPr>
            <w:tcW w:w="8031" w:type="dxa"/>
          </w:tcPr>
          <w:p w:rsidR="00150653" w:rsidRPr="00135707" w:rsidRDefault="00150653" w:rsidP="007C26AA">
            <w:pPr>
              <w:pStyle w:val="1"/>
            </w:pPr>
          </w:p>
        </w:tc>
        <w:tc>
          <w:tcPr>
            <w:tcW w:w="5577" w:type="dxa"/>
          </w:tcPr>
          <w:p w:rsidR="00150653" w:rsidRPr="00135707" w:rsidRDefault="00150653" w:rsidP="007C26AA">
            <w:pPr>
              <w:pStyle w:val="1"/>
              <w:jc w:val="center"/>
            </w:pPr>
          </w:p>
        </w:tc>
      </w:tr>
      <w:tr w:rsidR="00150653" w:rsidTr="007C26AA">
        <w:tc>
          <w:tcPr>
            <w:tcW w:w="1418" w:type="dxa"/>
          </w:tcPr>
          <w:p w:rsidR="00150653" w:rsidRPr="00135707" w:rsidRDefault="00150653" w:rsidP="007C26AA">
            <w:pPr>
              <w:pStyle w:val="1"/>
              <w:jc w:val="center"/>
            </w:pPr>
            <w:r w:rsidRPr="00135707">
              <w:t>2</w:t>
            </w:r>
          </w:p>
        </w:tc>
        <w:tc>
          <w:tcPr>
            <w:tcW w:w="8031" w:type="dxa"/>
          </w:tcPr>
          <w:p w:rsidR="00150653" w:rsidRPr="00135707" w:rsidRDefault="00150653" w:rsidP="007C26AA">
            <w:pPr>
              <w:pStyle w:val="1"/>
            </w:pPr>
          </w:p>
        </w:tc>
        <w:tc>
          <w:tcPr>
            <w:tcW w:w="5577" w:type="dxa"/>
          </w:tcPr>
          <w:p w:rsidR="00150653" w:rsidRPr="00135707" w:rsidRDefault="00150653" w:rsidP="007C26AA">
            <w:pPr>
              <w:pStyle w:val="1"/>
              <w:jc w:val="center"/>
            </w:pPr>
          </w:p>
        </w:tc>
      </w:tr>
      <w:tr w:rsidR="00150653" w:rsidTr="007C26AA">
        <w:tc>
          <w:tcPr>
            <w:tcW w:w="1418" w:type="dxa"/>
          </w:tcPr>
          <w:p w:rsidR="00150653" w:rsidRPr="00135707" w:rsidRDefault="00150653" w:rsidP="007C26AA">
            <w:pPr>
              <w:pStyle w:val="1"/>
              <w:jc w:val="center"/>
            </w:pPr>
            <w:r w:rsidRPr="00135707">
              <w:t>3</w:t>
            </w:r>
          </w:p>
        </w:tc>
        <w:tc>
          <w:tcPr>
            <w:tcW w:w="8031" w:type="dxa"/>
          </w:tcPr>
          <w:p w:rsidR="00150653" w:rsidRPr="00135707" w:rsidRDefault="00150653" w:rsidP="007C26AA">
            <w:pPr>
              <w:pStyle w:val="1"/>
            </w:pPr>
          </w:p>
        </w:tc>
        <w:tc>
          <w:tcPr>
            <w:tcW w:w="5577" w:type="dxa"/>
          </w:tcPr>
          <w:p w:rsidR="00150653" w:rsidRPr="00135707" w:rsidRDefault="00150653" w:rsidP="007C26AA">
            <w:pPr>
              <w:pStyle w:val="1"/>
              <w:jc w:val="center"/>
            </w:pPr>
          </w:p>
        </w:tc>
      </w:tr>
      <w:tr w:rsidR="00150653" w:rsidTr="007C26AA">
        <w:tc>
          <w:tcPr>
            <w:tcW w:w="1418" w:type="dxa"/>
          </w:tcPr>
          <w:p w:rsidR="00150653" w:rsidRPr="00135707" w:rsidRDefault="00150653" w:rsidP="007C26AA">
            <w:pPr>
              <w:pStyle w:val="1"/>
              <w:jc w:val="center"/>
            </w:pPr>
            <w:r w:rsidRPr="00135707">
              <w:t>4</w:t>
            </w:r>
          </w:p>
        </w:tc>
        <w:tc>
          <w:tcPr>
            <w:tcW w:w="8031" w:type="dxa"/>
          </w:tcPr>
          <w:p w:rsidR="00150653" w:rsidRPr="00135707" w:rsidRDefault="00150653" w:rsidP="007C26AA">
            <w:pPr>
              <w:pStyle w:val="1"/>
            </w:pPr>
          </w:p>
        </w:tc>
        <w:tc>
          <w:tcPr>
            <w:tcW w:w="5577" w:type="dxa"/>
          </w:tcPr>
          <w:p w:rsidR="00150653" w:rsidRPr="00135707" w:rsidRDefault="00150653" w:rsidP="007C26AA">
            <w:pPr>
              <w:pStyle w:val="1"/>
              <w:jc w:val="center"/>
            </w:pPr>
          </w:p>
        </w:tc>
      </w:tr>
      <w:tr w:rsidR="00150653" w:rsidTr="007C26AA">
        <w:tc>
          <w:tcPr>
            <w:tcW w:w="1418" w:type="dxa"/>
          </w:tcPr>
          <w:p w:rsidR="00150653" w:rsidRPr="00135707" w:rsidRDefault="00150653" w:rsidP="007C26AA">
            <w:pPr>
              <w:pStyle w:val="1"/>
              <w:jc w:val="center"/>
            </w:pPr>
            <w:r w:rsidRPr="00135707">
              <w:t>5</w:t>
            </w:r>
          </w:p>
        </w:tc>
        <w:tc>
          <w:tcPr>
            <w:tcW w:w="8031" w:type="dxa"/>
          </w:tcPr>
          <w:p w:rsidR="00150653" w:rsidRPr="00135707" w:rsidRDefault="00150653" w:rsidP="007C26AA">
            <w:pPr>
              <w:pStyle w:val="1"/>
            </w:pPr>
          </w:p>
        </w:tc>
        <w:tc>
          <w:tcPr>
            <w:tcW w:w="5577" w:type="dxa"/>
          </w:tcPr>
          <w:p w:rsidR="00150653" w:rsidRPr="00135707" w:rsidRDefault="00150653" w:rsidP="007C26AA">
            <w:pPr>
              <w:pStyle w:val="1"/>
              <w:jc w:val="center"/>
            </w:pPr>
          </w:p>
        </w:tc>
      </w:tr>
      <w:tr w:rsidR="00150653" w:rsidTr="007C26AA">
        <w:tc>
          <w:tcPr>
            <w:tcW w:w="1418" w:type="dxa"/>
          </w:tcPr>
          <w:p w:rsidR="00150653" w:rsidRPr="00135707" w:rsidRDefault="00150653" w:rsidP="007C26AA">
            <w:pPr>
              <w:pStyle w:val="1"/>
              <w:jc w:val="center"/>
            </w:pPr>
            <w:r w:rsidRPr="00135707">
              <w:t>6</w:t>
            </w:r>
          </w:p>
        </w:tc>
        <w:tc>
          <w:tcPr>
            <w:tcW w:w="8031" w:type="dxa"/>
          </w:tcPr>
          <w:p w:rsidR="00150653" w:rsidRPr="00135707" w:rsidRDefault="00150653" w:rsidP="007C26AA">
            <w:pPr>
              <w:pStyle w:val="1"/>
            </w:pPr>
          </w:p>
        </w:tc>
        <w:tc>
          <w:tcPr>
            <w:tcW w:w="5577" w:type="dxa"/>
          </w:tcPr>
          <w:p w:rsidR="00150653" w:rsidRPr="00135707" w:rsidRDefault="00150653" w:rsidP="007C26AA">
            <w:pPr>
              <w:pStyle w:val="1"/>
              <w:jc w:val="center"/>
            </w:pPr>
          </w:p>
        </w:tc>
      </w:tr>
      <w:tr w:rsidR="00150653" w:rsidTr="007C26AA">
        <w:tc>
          <w:tcPr>
            <w:tcW w:w="9449" w:type="dxa"/>
            <w:gridSpan w:val="2"/>
          </w:tcPr>
          <w:p w:rsidR="00150653" w:rsidRPr="00135707" w:rsidRDefault="00150653" w:rsidP="007C26AA">
            <w:pPr>
              <w:pStyle w:val="1"/>
              <w:rPr>
                <w:b/>
              </w:rPr>
            </w:pPr>
            <w:r w:rsidRPr="00135707">
              <w:rPr>
                <w:b/>
              </w:rPr>
              <w:lastRenderedPageBreak/>
              <w:t>Итого</w:t>
            </w:r>
          </w:p>
        </w:tc>
        <w:tc>
          <w:tcPr>
            <w:tcW w:w="5577" w:type="dxa"/>
          </w:tcPr>
          <w:p w:rsidR="00150653" w:rsidRPr="00135707" w:rsidRDefault="00150653" w:rsidP="007C26AA">
            <w:pPr>
              <w:pStyle w:val="1"/>
              <w:jc w:val="center"/>
              <w:rPr>
                <w:b/>
              </w:rPr>
            </w:pPr>
            <w:r w:rsidRPr="00135707">
              <w:rPr>
                <w:b/>
              </w:rPr>
              <w:t>68</w:t>
            </w:r>
          </w:p>
        </w:tc>
      </w:tr>
    </w:tbl>
    <w:p w:rsidR="00150653" w:rsidRDefault="00150653" w:rsidP="00150653">
      <w:pPr>
        <w:tabs>
          <w:tab w:val="left" w:pos="1309"/>
        </w:tabs>
        <w:jc w:val="center"/>
        <w:rPr>
          <w:b/>
          <w:sz w:val="28"/>
        </w:rPr>
      </w:pPr>
      <w:bookmarkStart w:id="0" w:name="_GoBack"/>
      <w:bookmarkEnd w:id="0"/>
    </w:p>
    <w:p w:rsidR="006E6162" w:rsidRDefault="00CC73CE" w:rsidP="00150653">
      <w:pPr>
        <w:tabs>
          <w:tab w:val="left" w:pos="1309"/>
        </w:tabs>
        <w:jc w:val="center"/>
        <w:rPr>
          <w:b/>
          <w:sz w:val="28"/>
        </w:rPr>
      </w:pPr>
      <w:r w:rsidRPr="00CD5602">
        <w:rPr>
          <w:b/>
          <w:sz w:val="28"/>
        </w:rPr>
        <w:t>КАЛЕНДАРНО - ТЕМАТИЧЕСКОЕ ПЛАНИРОВАНИЕ</w:t>
      </w:r>
    </w:p>
    <w:p w:rsidR="00CD5602" w:rsidRDefault="00CD5602" w:rsidP="00150653">
      <w:pPr>
        <w:tabs>
          <w:tab w:val="left" w:pos="1309"/>
        </w:tabs>
        <w:jc w:val="center"/>
        <w:rPr>
          <w:b/>
          <w:sz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50"/>
        <w:gridCol w:w="992"/>
        <w:gridCol w:w="3512"/>
        <w:gridCol w:w="8647"/>
        <w:gridCol w:w="32"/>
      </w:tblGrid>
      <w:tr w:rsidR="00150653" w:rsidRPr="00F31C96" w:rsidTr="00150653">
        <w:trPr>
          <w:trHeight w:val="420"/>
        </w:trPr>
        <w:tc>
          <w:tcPr>
            <w:tcW w:w="851" w:type="dxa"/>
            <w:vMerge w:val="restart"/>
            <w:vAlign w:val="center"/>
          </w:tcPr>
          <w:p w:rsidR="00150653" w:rsidRPr="00F31C96" w:rsidRDefault="00150653" w:rsidP="00150653">
            <w:pPr>
              <w:jc w:val="center"/>
              <w:rPr>
                <w:b/>
                <w:color w:val="333333"/>
              </w:rPr>
            </w:pPr>
            <w:r w:rsidRPr="00F31C96">
              <w:rPr>
                <w:b/>
                <w:color w:val="333333"/>
              </w:rPr>
              <w:t>№</w:t>
            </w:r>
          </w:p>
          <w:p w:rsidR="00150653" w:rsidRPr="00F31C96" w:rsidRDefault="00150653" w:rsidP="00150653">
            <w:pPr>
              <w:jc w:val="center"/>
              <w:rPr>
                <w:b/>
                <w:color w:val="333333"/>
              </w:rPr>
            </w:pPr>
            <w:r w:rsidRPr="00F31C96">
              <w:rPr>
                <w:b/>
                <w:color w:val="333333"/>
              </w:rPr>
              <w:t>урока</w:t>
            </w:r>
          </w:p>
        </w:tc>
        <w:tc>
          <w:tcPr>
            <w:tcW w:w="850" w:type="dxa"/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b/>
                <w:color w:val="333333"/>
              </w:rPr>
            </w:pPr>
            <w:r w:rsidRPr="00F31C96">
              <w:rPr>
                <w:b/>
                <w:color w:val="333333"/>
              </w:rPr>
              <w:t>Дата</w:t>
            </w:r>
          </w:p>
        </w:tc>
        <w:tc>
          <w:tcPr>
            <w:tcW w:w="992" w:type="dxa"/>
            <w:vMerge w:val="restart"/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b/>
                <w:color w:val="333333"/>
              </w:rPr>
            </w:pPr>
            <w:r w:rsidRPr="00F31C96">
              <w:rPr>
                <w:b/>
                <w:color w:val="333333"/>
              </w:rPr>
              <w:t>Кол-во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b/>
                <w:color w:val="333333"/>
              </w:rPr>
            </w:pPr>
            <w:r w:rsidRPr="00F31C96">
              <w:rPr>
                <w:b/>
                <w:color w:val="333333"/>
              </w:rPr>
              <w:t>часов</w:t>
            </w:r>
          </w:p>
        </w:tc>
        <w:tc>
          <w:tcPr>
            <w:tcW w:w="3512" w:type="dxa"/>
            <w:vMerge w:val="restart"/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b/>
                <w:color w:val="333333"/>
              </w:rPr>
            </w:pPr>
            <w:r w:rsidRPr="00F31C96">
              <w:rPr>
                <w:b/>
                <w:color w:val="333333"/>
              </w:rPr>
              <w:t>Тема урока</w:t>
            </w:r>
          </w:p>
        </w:tc>
        <w:tc>
          <w:tcPr>
            <w:tcW w:w="8679" w:type="dxa"/>
            <w:gridSpan w:val="2"/>
            <w:vMerge w:val="restart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b/>
                <w:color w:val="333333"/>
              </w:rPr>
            </w:pP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ind w:right="-60"/>
              <w:jc w:val="center"/>
              <w:rPr>
                <w:b/>
                <w:color w:val="333333"/>
              </w:rPr>
            </w:pPr>
            <w:r w:rsidRPr="00F31C96">
              <w:rPr>
                <w:b/>
                <w:color w:val="333333"/>
              </w:rPr>
              <w:t>Основные виды учебной деятельности обучающихся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b/>
                <w:color w:val="333333"/>
              </w:rPr>
            </w:pPr>
          </w:p>
        </w:tc>
      </w:tr>
      <w:tr w:rsidR="00150653" w:rsidRPr="00F31C96" w:rsidTr="00150653">
        <w:trPr>
          <w:trHeight w:val="283"/>
        </w:trPr>
        <w:tc>
          <w:tcPr>
            <w:tcW w:w="851" w:type="dxa"/>
            <w:vMerge/>
          </w:tcPr>
          <w:p w:rsidR="00150653" w:rsidRPr="00F31C96" w:rsidRDefault="00150653" w:rsidP="00150653">
            <w:pPr>
              <w:jc w:val="center"/>
              <w:rPr>
                <w:color w:val="333333"/>
              </w:rPr>
            </w:pPr>
          </w:p>
        </w:tc>
        <w:tc>
          <w:tcPr>
            <w:tcW w:w="850" w:type="dxa"/>
            <w:vAlign w:val="center"/>
          </w:tcPr>
          <w:p w:rsidR="00150653" w:rsidRPr="00F31C96" w:rsidRDefault="00150653" w:rsidP="00150653">
            <w:pPr>
              <w:jc w:val="center"/>
              <w:rPr>
                <w:color w:val="333333"/>
              </w:rPr>
            </w:pPr>
            <w:r w:rsidRPr="00F31C96">
              <w:rPr>
                <w:color w:val="333333"/>
              </w:rPr>
              <w:t>План</w:t>
            </w:r>
          </w:p>
        </w:tc>
        <w:tc>
          <w:tcPr>
            <w:tcW w:w="992" w:type="dxa"/>
            <w:vMerge/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color w:val="333333"/>
              </w:rPr>
            </w:pPr>
          </w:p>
        </w:tc>
        <w:tc>
          <w:tcPr>
            <w:tcW w:w="3512" w:type="dxa"/>
            <w:vMerge/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color w:val="333333"/>
              </w:rPr>
            </w:pPr>
          </w:p>
        </w:tc>
        <w:tc>
          <w:tcPr>
            <w:tcW w:w="8679" w:type="dxa"/>
            <w:gridSpan w:val="2"/>
            <w:vMerge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ind w:left="-60" w:right="-60"/>
              <w:jc w:val="center"/>
              <w:rPr>
                <w:color w:val="333333"/>
              </w:rPr>
            </w:pPr>
          </w:p>
        </w:tc>
      </w:tr>
      <w:tr w:rsidR="00150653" w:rsidRPr="00F31C96" w:rsidTr="00150653">
        <w:trPr>
          <w:trHeight w:val="567"/>
        </w:trPr>
        <w:tc>
          <w:tcPr>
            <w:tcW w:w="14884" w:type="dxa"/>
            <w:gridSpan w:val="6"/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jc w:val="center"/>
              <w:rPr>
                <w:color w:val="333333"/>
              </w:rPr>
            </w:pPr>
            <w:r w:rsidRPr="00F31C96">
              <w:rPr>
                <w:b/>
                <w:bCs/>
                <w:color w:val="333333"/>
              </w:rPr>
              <w:t>Технология основных сфер профессиональной деятельности – 11 час.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03.09.</w:t>
            </w:r>
          </w:p>
        </w:tc>
        <w:tc>
          <w:tcPr>
            <w:tcW w:w="99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Вводное занятие. Инструктаж по охране труда Профессия и карьера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цели и задачи курса; правила безопасного поведения в мастерской  методы определения сфер деятельности в соответствии с психофизическими качествами конкретного человека; виды карьеры; цели и задачи профессиональной деятельности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10.09.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Технология индустриального производства. Профессии тяжёлой индустрии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сущность индустриального производства, его виды; профессии тяжёлой индустрии; функции работников основных профессий.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находить информацию о профессиях, региональном рынке труда в различных источниках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3.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17.09.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Технология агропромышленного производства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сущность агропромышленного производства, его структуру; профессии АПК; 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составлять технологические цепочки производства отдельных отраслей АПК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4.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24.09.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Профессиональная деятельность в лёгкой и пищевой промышленности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структуру и перспективы развития отдельных производств лёгкой и пищевой промышленности; профессии лёгкой и пищевой промышленности; определять содержание труда работников той или иной профессии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5.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01.10.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Профессиональная деятельность в торговле </w:t>
            </w:r>
            <w:r w:rsidRPr="00F31C96">
              <w:rPr>
                <w:color w:val="333333"/>
              </w:rPr>
              <w:br/>
              <w:t>и общественном питании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виды предприятий </w:t>
            </w:r>
            <w:r w:rsidRPr="00F31C96">
              <w:rPr>
                <w:color w:val="333333"/>
              </w:rPr>
              <w:br/>
              <w:t>торговли и общественного питания; профессиональные требования к работникам в сфере торговли и общественного питания;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6.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08.10.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Арттехнологии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содержание труда представителей профессий мира искусств; требования, предъявляемые к работникам сферы арттехнологий;  использовать приобретённые знания для выбора пути продолжения образования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7.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15.10.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Универсальные перспективные технологии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содержание деятельности специалистов в сфере универсальных перспективных технологий; профессиональные качества данных работников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8.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22.10.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Профессиональная деятельность </w:t>
            </w:r>
          </w:p>
        </w:tc>
        <w:tc>
          <w:tcPr>
            <w:tcW w:w="8679" w:type="dxa"/>
            <w:gridSpan w:val="2"/>
          </w:tcPr>
          <w:p w:rsidR="00150653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назначение социальной сферы; содержание труда и требования, предъявляемые к человеку, выбравшему профессию в социальной сфере.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lastRenderedPageBreak/>
              <w:t>находить информацию о региональных учреждениях профессионального образования и о путях трудоустройства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lastRenderedPageBreak/>
              <w:t>9.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12.11.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Предпринимательство 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как сфера профессиональной деятельности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роль предпринимательства в системе рыночной экономики; 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анализировать наличие ресурсов и условий для выбора формы предпринимательской деятельности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10.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19.11.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Технология управленческой деятельности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структуру управленческого процесса; цели, методы и стили управления; 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11.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26.11.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Итоговое занятие по разделу «Технология основных сфер профессиональной деятельности»</w:t>
            </w:r>
          </w:p>
        </w:tc>
        <w:tc>
          <w:tcPr>
            <w:tcW w:w="8679" w:type="dxa"/>
            <w:gridSpan w:val="2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сферы и отрасли 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современного производства; виды массовых профессий сферы производства и обслуживания; содержание труда. 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сопоставлять свои способности и возможности с требованиями профессии и находить информацию о профессиях.</w:t>
            </w:r>
          </w:p>
        </w:tc>
      </w:tr>
      <w:tr w:rsidR="00150653" w:rsidRPr="00F31C96" w:rsidTr="00150653">
        <w:trPr>
          <w:trHeight w:val="567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jc w:val="center"/>
              <w:rPr>
                <w:color w:val="333333"/>
              </w:rPr>
            </w:pPr>
            <w:r w:rsidRPr="00F31C96">
              <w:rPr>
                <w:b/>
                <w:bCs/>
                <w:color w:val="333333"/>
              </w:rPr>
              <w:t>Радиоэлектроника – 7 часов.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03.12.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Радиоэлектроника и сфера её применения. Инструктаж по охране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труда Передача </w:t>
            </w:r>
            <w:r w:rsidRPr="00F31C96">
              <w:rPr>
                <w:color w:val="333333"/>
              </w:rPr>
              <w:br/>
              <w:t>информации с помощью радиоволн</w:t>
            </w:r>
          </w:p>
        </w:tc>
        <w:tc>
          <w:tcPr>
            <w:tcW w:w="86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понятие </w:t>
            </w:r>
            <w:r w:rsidRPr="00F31C96">
              <w:rPr>
                <w:i/>
                <w:iCs/>
                <w:color w:val="333333"/>
              </w:rPr>
              <w:t>радиоэлектроника</w:t>
            </w:r>
            <w:r w:rsidRPr="00F31C96">
              <w:rPr>
                <w:color w:val="333333"/>
              </w:rPr>
              <w:t>; сфера применения радиоэлектроники; правила безопасной работы при проведении электротехнических работ  способы передачи информации; особенности распространения волн разной длины; виды антенн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10.12.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Электро-</w:t>
            </w:r>
            <w:r w:rsidRPr="00F31C96">
              <w:rPr>
                <w:color w:val="333333"/>
              </w:rPr>
              <w:br/>
              <w:t>и радиотехнические измерения и измерительные приборы</w:t>
            </w:r>
          </w:p>
        </w:tc>
        <w:tc>
          <w:tcPr>
            <w:tcW w:w="8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виды измерительных приборов для измерения параметров электрической цепи; способы подключения измерительных приборов.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проводить измерения параметров цепи с помощью измерительных приборов; использовать авометр для поиска неисправностей в электрической цепи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17.12.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Характеристика свойств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полупроводниковых диодов</w:t>
            </w:r>
          </w:p>
        </w:tc>
        <w:tc>
          <w:tcPr>
            <w:tcW w:w="8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электрические свойства полупроводников; устройство и принцип работы полупроводниковых диодов; условные графические обозначения диодов на схемах.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объяснять работу простых устройств по их принципиальным схемам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24.12.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Транзисторы</w:t>
            </w:r>
          </w:p>
        </w:tc>
        <w:tc>
          <w:tcPr>
            <w:tcW w:w="8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виды транзисторов; их устройство, принцип работы и назначение; условные </w:t>
            </w:r>
          </w:p>
          <w:p w:rsidR="00150653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графические изображения.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объяснять работу простых устройств по их принципиальным схемам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14.01.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Резисторы,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катушки индуктивности и конденсаторы. Выпрямители </w:t>
            </w:r>
            <w:r w:rsidRPr="00F31C96">
              <w:rPr>
                <w:color w:val="333333"/>
              </w:rPr>
              <w:lastRenderedPageBreak/>
              <w:t>переменного тока</w:t>
            </w:r>
          </w:p>
        </w:tc>
        <w:tc>
          <w:tcPr>
            <w:tcW w:w="8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0653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lastRenderedPageBreak/>
              <w:t>устройство, принцип работы, назначение элементов радиоэлектронной аппаратуры; условные графические обозначения; схему выпрямителя переменного тока.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lastRenderedPageBreak/>
              <w:t>объяснять работу простых электрических устройств по схемам;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lastRenderedPageBreak/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21.01.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Бытовые радиоэлектронные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приборы.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Правила безопасной эксплуатации бытовой техники.</w:t>
            </w:r>
          </w:p>
        </w:tc>
        <w:tc>
          <w:tcPr>
            <w:tcW w:w="8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виды бытовых радиоэлектронных приборов, принципы их работы; правила безопасной эксплуатации.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выполнять операции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по уходу за бытовыми приборами.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28.01.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Бытовые радиоэлектронные приборы. Правила безопасной эксплуатации бытовой техники</w:t>
            </w:r>
          </w:p>
        </w:tc>
        <w:tc>
          <w:tcPr>
            <w:tcW w:w="8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виды бытовых радиоэлектронных приборов, принципы их работы; правила безопасной её эксплуатации.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выполнять операции по уходу за бытовыми радиоэлектронными приборами</w:t>
            </w:r>
          </w:p>
        </w:tc>
      </w:tr>
      <w:tr w:rsidR="00150653" w:rsidRPr="00F31C96" w:rsidTr="00150653">
        <w:trPr>
          <w:trHeight w:val="567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jc w:val="center"/>
              <w:rPr>
                <w:color w:val="333333"/>
              </w:rPr>
            </w:pPr>
            <w:r w:rsidRPr="00F31C96">
              <w:rPr>
                <w:b/>
                <w:bCs/>
                <w:color w:val="333333"/>
              </w:rPr>
              <w:t>Технология обработки конструкционных материалов – 2 часа.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04.02.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Конструкционные материалы  их получение, применение, утилизация</w:t>
            </w:r>
          </w:p>
        </w:tc>
        <w:tc>
          <w:tcPr>
            <w:tcW w:w="86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виды конструкционных материалов; область применения; экологические проблемы современного мира; способы утилизации различных материалов.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использовать вторичное сырьё для различных поделок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11.02.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Пластмассы  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получение, применение, утилизация</w:t>
            </w:r>
          </w:p>
        </w:tc>
        <w:tc>
          <w:tcPr>
            <w:tcW w:w="8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виды пластмасс, способы их получения, сферу использования; недостатки пластмасс; о влиянии технологий переработки на окружающую среду; 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использовать пластмассы вторично, изготовляя из них различные поделки</w:t>
            </w:r>
          </w:p>
        </w:tc>
      </w:tr>
      <w:tr w:rsidR="00150653" w:rsidRPr="00F31C96" w:rsidTr="00150653">
        <w:trPr>
          <w:trHeight w:val="567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jc w:val="center"/>
              <w:rPr>
                <w:color w:val="333333"/>
              </w:rPr>
            </w:pPr>
            <w:r w:rsidRPr="00F31C96">
              <w:rPr>
                <w:b/>
                <w:bCs/>
                <w:color w:val="333333"/>
              </w:rPr>
              <w:t>Творческая, проектная деятельность – 5 часов.</w:t>
            </w:r>
          </w:p>
        </w:tc>
      </w:tr>
      <w:tr w:rsidR="00150653" w:rsidRPr="00F31C96" w:rsidTr="00150653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21.</w:t>
            </w:r>
          </w:p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22.</w:t>
            </w:r>
          </w:p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23.</w:t>
            </w:r>
          </w:p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24.</w:t>
            </w:r>
          </w:p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18.02.</w:t>
            </w:r>
          </w:p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25.02.</w:t>
            </w:r>
          </w:p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04.03.</w:t>
            </w:r>
          </w:p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11.03.</w:t>
            </w:r>
          </w:p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18.03.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ind w:left="176"/>
              <w:rPr>
                <w:color w:val="333333"/>
              </w:rPr>
            </w:pPr>
            <w:r w:rsidRPr="00F31C96">
              <w:rPr>
                <w:color w:val="333333"/>
              </w:rPr>
              <w:t>5.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Работа </w:t>
            </w:r>
            <w:r w:rsidRPr="00F31C96">
              <w:rPr>
                <w:color w:val="333333"/>
              </w:rPr>
              <w:br/>
              <w:t>над творческим проектом</w:t>
            </w:r>
          </w:p>
        </w:tc>
        <w:tc>
          <w:tcPr>
            <w:tcW w:w="8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методы поиска новых решений; сравнение вариантов решений; содержание проектной документации; виды обработки различных материалов.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выбирать вид изделия на основе анализа потребностей; выполнять дизайнерскую проработку изделия; обосновывать функциональные качества изготовляемого изделия; составлять перечень технологических операций; осуществлять инструментальный контроль качества; осуществлять монтаж изделия, его отделку;</w:t>
            </w:r>
          </w:p>
        </w:tc>
      </w:tr>
      <w:tr w:rsidR="00150653" w:rsidRPr="00F31C96" w:rsidTr="00150653">
        <w:trPr>
          <w:trHeight w:val="567"/>
        </w:trPr>
        <w:tc>
          <w:tcPr>
            <w:tcW w:w="14884" w:type="dxa"/>
            <w:gridSpan w:val="6"/>
            <w:vAlign w:val="center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jc w:val="center"/>
              <w:rPr>
                <w:color w:val="333333"/>
              </w:rPr>
            </w:pPr>
            <w:r w:rsidRPr="00F31C96">
              <w:rPr>
                <w:b/>
                <w:bCs/>
                <w:color w:val="333333"/>
              </w:rPr>
              <w:t>Профессиональноесамоопределение – 10 часов.</w:t>
            </w:r>
          </w:p>
        </w:tc>
      </w:tr>
      <w:tr w:rsidR="00150653" w:rsidRPr="00F31C96" w:rsidTr="00150653">
        <w:trPr>
          <w:gridAfter w:val="1"/>
          <w:wAfter w:w="32" w:type="dxa"/>
          <w:trHeight w:val="373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27.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01.04.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Профессиональные интересы и склонности</w:t>
            </w:r>
          </w:p>
        </w:tc>
        <w:tc>
          <w:tcPr>
            <w:tcW w:w="8647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пу</w:t>
            </w:r>
            <w:r w:rsidRPr="00F31C96">
              <w:rPr>
                <w:color w:val="333333"/>
              </w:rPr>
              <w:t xml:space="preserve">ти формирования образа«Я»; 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основные составляющие «Концепции»; формы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проявления «Концепции» при выборе профессии.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осуществлять самооценку развития.</w:t>
            </w:r>
          </w:p>
        </w:tc>
      </w:tr>
      <w:tr w:rsidR="00150653" w:rsidRPr="00F31C96" w:rsidTr="00150653">
        <w:trPr>
          <w:gridAfter w:val="1"/>
          <w:wAfter w:w="32" w:type="dxa"/>
          <w:trHeight w:val="373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28.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08.04.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Способности, условия их проявления и развития</w:t>
            </w:r>
          </w:p>
        </w:tc>
        <w:tc>
          <w:tcPr>
            <w:tcW w:w="8647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сущность понятий </w:t>
            </w:r>
            <w:r w:rsidRPr="00F31C96">
              <w:rPr>
                <w:iCs/>
                <w:color w:val="333333"/>
              </w:rPr>
              <w:t>профессиональный интерес, склонности</w:t>
            </w:r>
            <w:r w:rsidRPr="00F31C96">
              <w:rPr>
                <w:color w:val="333333"/>
              </w:rPr>
              <w:t>; этапы развития интересов, склонностей.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lastRenderedPageBreak/>
              <w:t>осуществлять самоанализ уровня выраженности профессиональных интересов и склонностей</w:t>
            </w:r>
          </w:p>
        </w:tc>
      </w:tr>
      <w:tr w:rsidR="00150653" w:rsidRPr="00F31C96" w:rsidTr="00150653">
        <w:trPr>
          <w:gridAfter w:val="1"/>
          <w:wAfter w:w="32" w:type="dxa"/>
          <w:trHeight w:val="373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lastRenderedPageBreak/>
              <w:t>29.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15.04.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Природные свойства нервной системы</w:t>
            </w:r>
          </w:p>
        </w:tc>
        <w:tc>
          <w:tcPr>
            <w:tcW w:w="8647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суть понятий </w:t>
            </w:r>
            <w:r w:rsidRPr="00F31C96">
              <w:rPr>
                <w:iCs/>
                <w:color w:val="333333"/>
              </w:rPr>
              <w:t>задатки, способности</w:t>
            </w:r>
            <w:r w:rsidRPr="00F31C96">
              <w:rPr>
                <w:color w:val="333333"/>
              </w:rPr>
              <w:t>; роль способностей в выборе профессии, их виды; понимать значение деятельности как важнейшего условия развития способностей</w:t>
            </w:r>
          </w:p>
        </w:tc>
      </w:tr>
      <w:tr w:rsidR="00150653" w:rsidRPr="00F31C96" w:rsidTr="00150653">
        <w:trPr>
          <w:gridAfter w:val="1"/>
          <w:wAfter w:w="32" w:type="dxa"/>
          <w:trHeight w:val="373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30.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22.04.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Психические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Процессы и их роль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 профессиональной деятельности</w:t>
            </w:r>
          </w:p>
        </w:tc>
        <w:tc>
          <w:tcPr>
            <w:tcW w:w="8647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суть понятий </w:t>
            </w:r>
            <w:r w:rsidRPr="00F31C96">
              <w:rPr>
                <w:iCs/>
                <w:color w:val="333333"/>
              </w:rPr>
              <w:t>темперамент, характер</w:t>
            </w:r>
            <w:r w:rsidRPr="00F31C96">
              <w:rPr>
                <w:color w:val="333333"/>
              </w:rPr>
              <w:t>; классификация типов темперамента, особенности каждого из них, свойства (черты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характера); проявление темперамента и характера в профессиональной деятельности</w:t>
            </w:r>
          </w:p>
        </w:tc>
      </w:tr>
      <w:tr w:rsidR="00150653" w:rsidRPr="00F31C96" w:rsidTr="00150653">
        <w:trPr>
          <w:gridAfter w:val="1"/>
          <w:wAfter w:w="32" w:type="dxa"/>
          <w:trHeight w:val="373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31.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29.04.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Мотивы, ценности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Ориентации и их роль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в профессиональном самоопределении</w:t>
            </w:r>
          </w:p>
        </w:tc>
        <w:tc>
          <w:tcPr>
            <w:tcW w:w="8647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сущность психических процессов (ощущение, восприятие, внимание, память, мышление), их характерные особенности, роль в профессиональном самоопределении.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оценивать уровень развития кратковременной наглядно-образной памяти, пространственных представлений, внимания, мышления</w:t>
            </w:r>
          </w:p>
        </w:tc>
      </w:tr>
      <w:tr w:rsidR="00150653" w:rsidRPr="00F31C96" w:rsidTr="00150653">
        <w:trPr>
          <w:gridAfter w:val="1"/>
          <w:wAfter w:w="32" w:type="dxa"/>
          <w:trHeight w:val="373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32.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06.05.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Профессиональные и жизненные планы. </w:t>
            </w:r>
            <w:r w:rsidRPr="00F31C96">
              <w:rPr>
                <w:color w:val="333333"/>
              </w:rPr>
              <w:br/>
              <w:t>Профессиональная пригодность</w:t>
            </w:r>
          </w:p>
        </w:tc>
        <w:tc>
          <w:tcPr>
            <w:tcW w:w="8647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сущность понятий </w:t>
            </w:r>
            <w:r w:rsidRPr="00F31C96">
              <w:rPr>
                <w:iCs/>
                <w:color w:val="333333"/>
              </w:rPr>
              <w:t>мотивы, ценностные ориентации</w:t>
            </w:r>
            <w:r w:rsidRPr="00F31C96">
              <w:rPr>
                <w:color w:val="333333"/>
              </w:rPr>
              <w:t>, их классификацию; значение мотивов и ценностных ориентаций в профессиональном самоопределении.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определять тип ценностных ориентаций</w:t>
            </w:r>
          </w:p>
        </w:tc>
      </w:tr>
      <w:tr w:rsidR="00150653" w:rsidRPr="00F31C96" w:rsidTr="00150653">
        <w:trPr>
          <w:gridAfter w:val="1"/>
          <w:wAfter w:w="32" w:type="dxa"/>
          <w:trHeight w:val="373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33.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13.05.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Здоровье и выбор </w:t>
            </w:r>
            <w:r w:rsidRPr="00F31C96">
              <w:rPr>
                <w:color w:val="333333"/>
              </w:rPr>
              <w:br/>
              <w:t>профессии</w:t>
            </w:r>
          </w:p>
        </w:tc>
        <w:tc>
          <w:tcPr>
            <w:tcW w:w="8647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сущность понятий </w:t>
            </w:r>
            <w:r w:rsidRPr="00F31C96">
              <w:rPr>
                <w:iCs/>
                <w:color w:val="333333"/>
              </w:rPr>
              <w:t>жизненный план, профессиональный план, карьера, профессиональная пригодность</w:t>
            </w:r>
            <w:r w:rsidRPr="00F31C96">
              <w:rPr>
                <w:color w:val="333333"/>
              </w:rPr>
              <w:t>.</w:t>
            </w:r>
          </w:p>
        </w:tc>
      </w:tr>
      <w:tr w:rsidR="00150653" w:rsidRPr="00F31C96" w:rsidTr="00150653">
        <w:trPr>
          <w:gridAfter w:val="1"/>
          <w:wAfter w:w="32" w:type="dxa"/>
          <w:trHeight w:val="373"/>
        </w:trPr>
        <w:tc>
          <w:tcPr>
            <w:tcW w:w="851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34.</w:t>
            </w:r>
          </w:p>
        </w:tc>
        <w:tc>
          <w:tcPr>
            <w:tcW w:w="850" w:type="dxa"/>
          </w:tcPr>
          <w:p w:rsidR="00150653" w:rsidRPr="00F31C96" w:rsidRDefault="00150653" w:rsidP="00150653">
            <w:pPr>
              <w:rPr>
                <w:color w:val="333333"/>
              </w:rPr>
            </w:pPr>
            <w:r w:rsidRPr="00F31C96">
              <w:rPr>
                <w:color w:val="333333"/>
              </w:rPr>
              <w:t>20.05.</w:t>
            </w:r>
          </w:p>
        </w:tc>
        <w:tc>
          <w:tcPr>
            <w:tcW w:w="992" w:type="dxa"/>
          </w:tcPr>
          <w:p w:rsidR="00150653" w:rsidRPr="00F31C96" w:rsidRDefault="00150653" w:rsidP="00150653">
            <w:r w:rsidRPr="00F31C96">
              <w:rPr>
                <w:color w:val="333333"/>
              </w:rPr>
              <w:t xml:space="preserve">   1.</w:t>
            </w:r>
          </w:p>
        </w:tc>
        <w:tc>
          <w:tcPr>
            <w:tcW w:w="3512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Отрасли общественного производства.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Профессии, специальности, должности</w:t>
            </w:r>
          </w:p>
        </w:tc>
        <w:tc>
          <w:tcPr>
            <w:tcW w:w="8647" w:type="dxa"/>
          </w:tcPr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сущность понятия </w:t>
            </w:r>
            <w:r w:rsidRPr="00F31C96">
              <w:rPr>
                <w:iCs/>
                <w:color w:val="333333"/>
              </w:rPr>
              <w:t>здоровье</w:t>
            </w:r>
            <w:r w:rsidRPr="00F31C96">
              <w:rPr>
                <w:color w:val="333333"/>
              </w:rPr>
              <w:t xml:space="preserve">; взаимосвязь здоровья и выбора профессии, карьеры; </w:t>
            </w:r>
          </w:p>
          <w:p w:rsidR="00150653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>оценивать состояние своего здоровья для определения профессиональной пригодности к той или иной деятельности</w:t>
            </w:r>
          </w:p>
          <w:p w:rsidR="00150653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сущность понятий </w:t>
            </w:r>
            <w:r w:rsidRPr="00F31C96">
              <w:rPr>
                <w:iCs/>
                <w:color w:val="333333"/>
              </w:rPr>
              <w:t>профессия,  специальность</w:t>
            </w:r>
            <w:r w:rsidRPr="00F31C96">
              <w:rPr>
                <w:color w:val="333333"/>
              </w:rPr>
              <w:t>; классификация профессий по отраслям, предметам, целям, орудиям и условиям труда; струк</w:t>
            </w:r>
            <w:r>
              <w:rPr>
                <w:color w:val="333333"/>
              </w:rPr>
              <w:t>туру современного производства.</w:t>
            </w:r>
          </w:p>
          <w:p w:rsidR="00150653" w:rsidRPr="00F31C96" w:rsidRDefault="00150653" w:rsidP="00150653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F31C96">
              <w:rPr>
                <w:color w:val="333333"/>
              </w:rPr>
              <w:t xml:space="preserve"> проектировать свой профессиональный план</w:t>
            </w:r>
          </w:p>
        </w:tc>
      </w:tr>
    </w:tbl>
    <w:p w:rsidR="00CD5602" w:rsidRDefault="00CD5602" w:rsidP="00150653">
      <w:pPr>
        <w:tabs>
          <w:tab w:val="left" w:pos="1309"/>
        </w:tabs>
        <w:jc w:val="center"/>
        <w:rPr>
          <w:b/>
          <w:sz w:val="28"/>
        </w:rPr>
      </w:pPr>
    </w:p>
    <w:p w:rsidR="00CD5602" w:rsidRPr="00CD5602" w:rsidRDefault="00CD5602" w:rsidP="00150653">
      <w:pPr>
        <w:tabs>
          <w:tab w:val="left" w:pos="1309"/>
        </w:tabs>
        <w:jc w:val="center"/>
        <w:rPr>
          <w:b/>
          <w:sz w:val="28"/>
        </w:rPr>
      </w:pPr>
    </w:p>
    <w:sectPr w:rsidR="00CD5602" w:rsidRPr="00CD5602" w:rsidSect="007144F5">
      <w:footerReference w:type="default" r:id="rId7"/>
      <w:pgSz w:w="16838" w:h="11906" w:orient="landscape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4D4" w:rsidRDefault="002F04D4" w:rsidP="007144F5">
      <w:r>
        <w:separator/>
      </w:r>
    </w:p>
  </w:endnote>
  <w:endnote w:type="continuationSeparator" w:id="1">
    <w:p w:rsidR="002F04D4" w:rsidRDefault="002F04D4" w:rsidP="0071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7508"/>
      <w:docPartObj>
        <w:docPartGallery w:val="Page Numbers (Bottom of Page)"/>
        <w:docPartUnique/>
      </w:docPartObj>
    </w:sdtPr>
    <w:sdtContent>
      <w:p w:rsidR="007144F5" w:rsidRDefault="00B4379F">
        <w:pPr>
          <w:pStyle w:val="a9"/>
          <w:jc w:val="right"/>
        </w:pPr>
        <w:fldSimple w:instr=" PAGE   \* MERGEFORMAT ">
          <w:r w:rsidR="00F37F64">
            <w:rPr>
              <w:noProof/>
            </w:rPr>
            <w:t>2</w:t>
          </w:r>
        </w:fldSimple>
      </w:p>
    </w:sdtContent>
  </w:sdt>
  <w:p w:rsidR="007144F5" w:rsidRDefault="007144F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4D4" w:rsidRDefault="002F04D4" w:rsidP="007144F5">
      <w:r>
        <w:separator/>
      </w:r>
    </w:p>
  </w:footnote>
  <w:footnote w:type="continuationSeparator" w:id="1">
    <w:p w:rsidR="002F04D4" w:rsidRDefault="002F04D4" w:rsidP="00714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56E16"/>
    <w:multiLevelType w:val="hybridMultilevel"/>
    <w:tmpl w:val="B36A5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732C9"/>
    <w:multiLevelType w:val="hybridMultilevel"/>
    <w:tmpl w:val="C27CBAB8"/>
    <w:lvl w:ilvl="0" w:tplc="F4F607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C79DF"/>
    <w:multiLevelType w:val="hybridMultilevel"/>
    <w:tmpl w:val="C27CBAB8"/>
    <w:lvl w:ilvl="0" w:tplc="F4F607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E7C"/>
    <w:rsid w:val="00093666"/>
    <w:rsid w:val="000D37B6"/>
    <w:rsid w:val="00121E7C"/>
    <w:rsid w:val="00150653"/>
    <w:rsid w:val="001E2AE2"/>
    <w:rsid w:val="00262CAD"/>
    <w:rsid w:val="002F04D4"/>
    <w:rsid w:val="0045354C"/>
    <w:rsid w:val="004638C3"/>
    <w:rsid w:val="00652201"/>
    <w:rsid w:val="006E6162"/>
    <w:rsid w:val="007144F5"/>
    <w:rsid w:val="007A2AB7"/>
    <w:rsid w:val="008071F7"/>
    <w:rsid w:val="00906D57"/>
    <w:rsid w:val="009A59B6"/>
    <w:rsid w:val="00A55174"/>
    <w:rsid w:val="00B4379F"/>
    <w:rsid w:val="00B904E3"/>
    <w:rsid w:val="00CC73CE"/>
    <w:rsid w:val="00CD5602"/>
    <w:rsid w:val="00D273FA"/>
    <w:rsid w:val="00F37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21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121E7C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904E3"/>
    <w:pPr>
      <w:ind w:left="720"/>
      <w:contextualSpacing/>
    </w:pPr>
  </w:style>
  <w:style w:type="paragraph" w:customStyle="1" w:styleId="1">
    <w:name w:val="Без интервала1"/>
    <w:uiPriority w:val="99"/>
    <w:qFormat/>
    <w:rsid w:val="00150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50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144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14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144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44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21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121E7C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904E3"/>
    <w:pPr>
      <w:ind w:left="720"/>
      <w:contextualSpacing/>
    </w:pPr>
  </w:style>
  <w:style w:type="paragraph" w:customStyle="1" w:styleId="1">
    <w:name w:val="Без интервала1"/>
    <w:uiPriority w:val="99"/>
    <w:qFormat/>
    <w:rsid w:val="00150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50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3273</Words>
  <Characters>18658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8</cp:revision>
  <cp:lastPrinted>2019-04-19T06:11:00Z</cp:lastPrinted>
  <dcterms:created xsi:type="dcterms:W3CDTF">2019-03-28T04:36:00Z</dcterms:created>
  <dcterms:modified xsi:type="dcterms:W3CDTF">2019-04-29T09:20:00Z</dcterms:modified>
</cp:coreProperties>
</file>