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95" w:rsidRDefault="00096B95" w:rsidP="005F1D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Аналитическая справка по итогам 2019-2020 учебного года</w:t>
      </w:r>
    </w:p>
    <w:p w:rsidR="008D38F8" w:rsidRPr="005F1DEF" w:rsidRDefault="008D38F8" w:rsidP="005F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1DEF">
        <w:rPr>
          <w:rFonts w:ascii="Times New Roman" w:hAnsi="Times New Roman"/>
          <w:b/>
          <w:bCs/>
          <w:sz w:val="28"/>
          <w:szCs w:val="28"/>
        </w:rPr>
        <w:t>ГБОУ РО «</w:t>
      </w:r>
      <w:proofErr w:type="spellStart"/>
      <w:r w:rsidRPr="005F1DEF">
        <w:rPr>
          <w:rFonts w:ascii="Times New Roman" w:hAnsi="Times New Roman"/>
          <w:b/>
          <w:bCs/>
          <w:sz w:val="28"/>
          <w:szCs w:val="28"/>
        </w:rPr>
        <w:t>Цимлянская</w:t>
      </w:r>
      <w:proofErr w:type="spellEnd"/>
      <w:r w:rsidRPr="005F1DEF">
        <w:rPr>
          <w:rFonts w:ascii="Times New Roman" w:hAnsi="Times New Roman"/>
          <w:b/>
          <w:bCs/>
          <w:sz w:val="28"/>
          <w:szCs w:val="28"/>
        </w:rPr>
        <w:t xml:space="preserve"> школа-интернат»</w:t>
      </w:r>
    </w:p>
    <w:p w:rsidR="008D38F8" w:rsidRPr="005F1DEF" w:rsidRDefault="008D38F8" w:rsidP="005F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B95" w:rsidRPr="00E75751" w:rsidRDefault="00EF7720" w:rsidP="00E757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96B95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деятельность в </w:t>
      </w:r>
      <w:r w:rsidR="00096B95" w:rsidRPr="00E75751">
        <w:rPr>
          <w:rFonts w:ascii="Times New Roman" w:eastAsiaTheme="minorEastAsia" w:hAnsi="Times New Roman"/>
          <w:sz w:val="28"/>
          <w:szCs w:val="28"/>
          <w:lang w:eastAsia="ru-RU"/>
        </w:rPr>
        <w:t>ГБОУ РО «</w:t>
      </w:r>
      <w:proofErr w:type="spellStart"/>
      <w:r w:rsidR="00096B95" w:rsidRPr="00E75751">
        <w:rPr>
          <w:rFonts w:ascii="Times New Roman" w:eastAsiaTheme="minorEastAsia" w:hAnsi="Times New Roman"/>
          <w:sz w:val="28"/>
          <w:szCs w:val="28"/>
          <w:lang w:eastAsia="ru-RU"/>
        </w:rPr>
        <w:t>Цимлянская</w:t>
      </w:r>
      <w:proofErr w:type="spellEnd"/>
      <w:r w:rsidR="00096B95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школа-интернат» строится на развитии благоприятной и мотивирующей на учёбу атмосферы сотрудничества учитель-ученик. Работа педагогического коллектива направлена на необходимость</w:t>
      </w:r>
      <w:r w:rsidR="00610BA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распознания индивидуальных особенностей и способностей каждого обучающегося с ОВЗ.</w:t>
      </w:r>
    </w:p>
    <w:p w:rsidR="00096B95" w:rsidRPr="00E75751" w:rsidRDefault="00096B95" w:rsidP="00E75751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BA4" w:rsidRPr="00E75751" w:rsidRDefault="00EF7720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В ГБОУ РО «</w:t>
      </w:r>
      <w:proofErr w:type="spellStart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Цимлянская</w:t>
      </w:r>
      <w:proofErr w:type="spellEnd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школа-интернат» с</w:t>
      </w:r>
      <w:r w:rsidR="00293737" w:rsidRPr="00E7575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293737" w:rsidRPr="00E75751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DC0801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.09.2019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г. обучались дети с ОВЗ. Все обучающиеся зачислены в школу-интернат на основании заявлений родителей (законных представителей), а также в соответствии с заключениями  </w:t>
      </w:r>
      <w:proofErr w:type="gramStart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областной</w:t>
      </w:r>
      <w:proofErr w:type="gramEnd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ЦПМПК. </w:t>
      </w:r>
    </w:p>
    <w:p w:rsidR="00A857D4" w:rsidRPr="00E75751" w:rsidRDefault="00EF7720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В школе-интернате функционировали 12 классов комплектов:</w:t>
      </w:r>
    </w:p>
    <w:p w:rsidR="00A857D4" w:rsidRPr="00E75751" w:rsidRDefault="00FB72D0" w:rsidP="00E75751">
      <w:pPr>
        <w:spacing w:after="0" w:line="240" w:lineRule="auto"/>
        <w:ind w:hanging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A857D4" w:rsidRPr="00E75751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ступень (НОО)</w:t>
      </w: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857D4" w:rsidRPr="00E75751" w:rsidRDefault="00DC0801" w:rsidP="00E75751">
      <w:pPr>
        <w:spacing w:after="0" w:line="240" w:lineRule="auto"/>
        <w:ind w:hanging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1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(доп.),</w:t>
      </w: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1а,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1б</w:t>
      </w: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, 2а, 2б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классы – ФГОС для </w:t>
      </w:r>
      <w:proofErr w:type="gramStart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обучающихся</w:t>
      </w:r>
      <w:proofErr w:type="gramEnd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ОВЗ</w:t>
      </w:r>
    </w:p>
    <w:p w:rsidR="00A857D4" w:rsidRPr="00E75751" w:rsidRDefault="00DC0801" w:rsidP="00E75751">
      <w:pPr>
        <w:spacing w:after="0" w:line="240" w:lineRule="auto"/>
        <w:ind w:hanging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3, 4а, 4б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классы – ФГОС с учетом особенностей обучающихся с ОВЗ</w:t>
      </w:r>
    </w:p>
    <w:p w:rsidR="00A857D4" w:rsidRPr="00E75751" w:rsidRDefault="00FB72D0" w:rsidP="00E75751">
      <w:pPr>
        <w:spacing w:after="0" w:line="240" w:lineRule="auto"/>
        <w:ind w:hanging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A857D4" w:rsidRPr="00E75751">
        <w:rPr>
          <w:rFonts w:ascii="Times New Roman" w:eastAsiaTheme="minorEastAsia" w:hAnsi="Times New Roman"/>
          <w:sz w:val="28"/>
          <w:szCs w:val="28"/>
          <w:lang w:val="en-US" w:eastAsia="ru-RU"/>
        </w:rPr>
        <w:t>II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ступень (ООО)</w:t>
      </w: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857D4" w:rsidRPr="00E75751" w:rsidRDefault="00FB72D0" w:rsidP="00E75751">
      <w:pPr>
        <w:shd w:val="clear" w:color="auto" w:fill="FFFFFF" w:themeFill="background1"/>
        <w:spacing w:after="0" w:line="240" w:lineRule="auto"/>
        <w:ind w:hanging="7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5, 6</w:t>
      </w:r>
      <w:r w:rsidR="00071545" w:rsidRPr="00E75751">
        <w:rPr>
          <w:rFonts w:ascii="Times New Roman" w:eastAsiaTheme="minorEastAsia" w:hAnsi="Times New Roman"/>
          <w:sz w:val="28"/>
          <w:szCs w:val="28"/>
          <w:lang w:eastAsia="ru-RU"/>
        </w:rPr>
        <w:t>, 7, 8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классы – ФГОС                  </w:t>
      </w:r>
    </w:p>
    <w:p w:rsidR="00A857D4" w:rsidRPr="00E75751" w:rsidRDefault="00EF7720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процесс сориентирован на пятидневную учебную неделю. Учебные занятия проводятся в одну смену. Продолжительность урока 40 минут. </w:t>
      </w:r>
      <w:proofErr w:type="gramStart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определении продолжительности занятий в 1-х классах используется «ступенчатый» режим обучения: в 1 полугодии (сентябре-октябре по 3 урока в день по 35 минут каждый, в ноябре-декабре – по 4 урока по 35 минут каждый; январь-май по 4 урока по 40 минут каждый), что соответствует нормативам </w:t>
      </w:r>
      <w:proofErr w:type="spellStart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СанПиН</w:t>
      </w:r>
      <w:proofErr w:type="spellEnd"/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2.4.2.3286-15 от 10.07.2015г № 26.</w:t>
      </w:r>
      <w:proofErr w:type="gramEnd"/>
    </w:p>
    <w:p w:rsidR="00A857D4" w:rsidRPr="00E75751" w:rsidRDefault="00610BA4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Начало уроков в 8.10. Окончание уроков: 1-4 классы в 11.30, 5 класс в 12.20, 6-9 классы в 14.00</w:t>
      </w:r>
    </w:p>
    <w:p w:rsidR="00A857D4" w:rsidRPr="00E75751" w:rsidRDefault="00EF7720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Начало внеурочных и коррекционных занятий: 1-4 классы 11.40. Окончание 13.10.</w:t>
      </w:r>
    </w:p>
    <w:p w:rsidR="00A857D4" w:rsidRPr="00E75751" w:rsidRDefault="00EF7720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Начало внеурочных и коррекционных занятий: 5 класс 12.30-14.00.</w:t>
      </w:r>
    </w:p>
    <w:p w:rsidR="00A857D4" w:rsidRPr="00E75751" w:rsidRDefault="00EF7720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Начало внеурочных и коррекционных занятий: 6-7 класс 13.10-15.00.</w:t>
      </w:r>
    </w:p>
    <w:p w:rsidR="00A857D4" w:rsidRPr="00E75751" w:rsidRDefault="00A857D4" w:rsidP="00E75751">
      <w:pPr>
        <w:spacing w:after="0" w:line="240" w:lineRule="auto"/>
        <w:ind w:hanging="7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0BA4" w:rsidRPr="00E75751" w:rsidRDefault="00EF7720" w:rsidP="00E7575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A857D4" w:rsidRPr="00E75751">
        <w:rPr>
          <w:rFonts w:ascii="Times New Roman" w:eastAsiaTheme="minorEastAsia" w:hAnsi="Times New Roman"/>
          <w:sz w:val="28"/>
          <w:szCs w:val="28"/>
          <w:lang w:eastAsia="ru-RU"/>
        </w:rPr>
        <w:t>Главной целью работы педагогов с детьми с ОВЗ является создание оптимальных психолого-педагогических условий, обеспечивающих возможность  для удовлетворения в образовательном процессе особых образовательных потребностей каждой категории обучающихся с ОВЗ,  социальная адаптация обучающихся.</w:t>
      </w:r>
    </w:p>
    <w:p w:rsidR="00EF7720" w:rsidRPr="00E75751" w:rsidRDefault="00EF7720" w:rsidP="00E757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A857D4" w:rsidRPr="00E75751">
        <w:rPr>
          <w:rFonts w:ascii="Times New Roman" w:eastAsia="Times New Roman" w:hAnsi="Times New Roman"/>
          <w:sz w:val="28"/>
          <w:szCs w:val="28"/>
        </w:rPr>
        <w:t xml:space="preserve">Работа </w:t>
      </w:r>
      <w:proofErr w:type="spellStart"/>
      <w:r w:rsidR="00A857D4" w:rsidRPr="00E75751">
        <w:rPr>
          <w:rFonts w:ascii="Times New Roman" w:eastAsia="Times New Roman" w:hAnsi="Times New Roman"/>
          <w:sz w:val="28"/>
          <w:szCs w:val="28"/>
        </w:rPr>
        <w:t>педколлектива</w:t>
      </w:r>
      <w:proofErr w:type="spellEnd"/>
      <w:r w:rsidR="00A857D4" w:rsidRPr="00E75751">
        <w:rPr>
          <w:rFonts w:ascii="Times New Roman" w:eastAsia="Times New Roman" w:hAnsi="Times New Roman"/>
          <w:sz w:val="28"/>
          <w:szCs w:val="28"/>
        </w:rPr>
        <w:t xml:space="preserve"> с детьми ОВЗ осуществлялась по следующим направлениям:</w:t>
      </w:r>
    </w:p>
    <w:p w:rsidR="00610BA4" w:rsidRPr="00E75751" w:rsidRDefault="00A857D4" w:rsidP="00584F1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Изучение нормативных документов по организации образования детей с ОВЗ.</w:t>
      </w:r>
    </w:p>
    <w:p w:rsidR="00610BA4" w:rsidRPr="00E75751" w:rsidRDefault="00A857D4" w:rsidP="00584F1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Работа с классными руководителями, учителями-предметниками.</w:t>
      </w:r>
    </w:p>
    <w:p w:rsidR="00610BA4" w:rsidRPr="00E75751" w:rsidRDefault="00A857D4" w:rsidP="00584F1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Взаимодействие с </w:t>
      </w:r>
      <w:proofErr w:type="gramStart"/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областной</w:t>
      </w:r>
      <w:proofErr w:type="gramEnd"/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ЦПМПК </w:t>
      </w:r>
    </w:p>
    <w:p w:rsidR="00610BA4" w:rsidRPr="00E75751" w:rsidRDefault="00A857D4" w:rsidP="00584F1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Работа с родителями детей с ОВЗ.</w:t>
      </w:r>
    </w:p>
    <w:p w:rsidR="00610BA4" w:rsidRPr="00E75751" w:rsidRDefault="00A857D4" w:rsidP="00584F1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Работа </w:t>
      </w:r>
      <w:proofErr w:type="gramStart"/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школьного</w:t>
      </w:r>
      <w:proofErr w:type="gramEnd"/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ПМПк</w:t>
      </w:r>
      <w:proofErr w:type="spellEnd"/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10BA4" w:rsidRPr="00E75751" w:rsidRDefault="00A857D4" w:rsidP="00584F1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Индивидуальная работа с детьми с ОВЗ. </w:t>
      </w:r>
    </w:p>
    <w:p w:rsidR="00610BA4" w:rsidRPr="00E75751" w:rsidRDefault="00610BA4" w:rsidP="00E75751">
      <w:pPr>
        <w:spacing w:after="0" w:line="240" w:lineRule="auto"/>
        <w:ind w:left="-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7720" w:rsidRPr="00E75751" w:rsidRDefault="00EF7720" w:rsidP="00E757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    </w:t>
      </w:r>
      <w:r w:rsidR="00AF0756" w:rsidRPr="00E75751">
        <w:rPr>
          <w:rFonts w:ascii="Times New Roman" w:hAnsi="Times New Roman"/>
          <w:sz w:val="28"/>
          <w:szCs w:val="28"/>
        </w:rPr>
        <w:t xml:space="preserve">В 2019-2020 учебном году педагогический коллектив работал над проблемой  освоения новых подходов к образованию: </w:t>
      </w:r>
      <w:proofErr w:type="spellStart"/>
      <w:r w:rsidR="00AF0756" w:rsidRPr="00E7575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AF0756" w:rsidRPr="00E75751">
        <w:rPr>
          <w:rFonts w:ascii="Times New Roman" w:hAnsi="Times New Roman"/>
          <w:sz w:val="28"/>
          <w:szCs w:val="28"/>
        </w:rPr>
        <w:t xml:space="preserve">, ресурсного, </w:t>
      </w:r>
      <w:proofErr w:type="spellStart"/>
      <w:r w:rsidR="00AF0756" w:rsidRPr="00E7575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AF0756" w:rsidRPr="00E75751">
        <w:rPr>
          <w:rFonts w:ascii="Times New Roman" w:hAnsi="Times New Roman"/>
          <w:sz w:val="28"/>
          <w:szCs w:val="28"/>
        </w:rPr>
        <w:t>. Соответс</w:t>
      </w:r>
      <w:r w:rsidR="007D5808" w:rsidRPr="00E75751">
        <w:rPr>
          <w:rFonts w:ascii="Times New Roman" w:hAnsi="Times New Roman"/>
          <w:sz w:val="28"/>
          <w:szCs w:val="28"/>
        </w:rPr>
        <w:t xml:space="preserve">твенно была выбрана </w:t>
      </w:r>
      <w:r w:rsidR="00C0300C" w:rsidRPr="00E75751">
        <w:rPr>
          <w:rFonts w:ascii="Times New Roman" w:hAnsi="Times New Roman"/>
          <w:sz w:val="28"/>
          <w:szCs w:val="28"/>
        </w:rPr>
        <w:t xml:space="preserve">методическая </w:t>
      </w:r>
      <w:r w:rsidR="007D5808" w:rsidRPr="00E75751">
        <w:rPr>
          <w:rFonts w:ascii="Times New Roman" w:hAnsi="Times New Roman"/>
          <w:sz w:val="28"/>
          <w:szCs w:val="28"/>
        </w:rPr>
        <w:t>тема работы</w:t>
      </w:r>
      <w:r w:rsidR="00C0300C" w:rsidRPr="00E75751">
        <w:rPr>
          <w:rFonts w:ascii="Times New Roman" w:hAnsi="Times New Roman"/>
          <w:sz w:val="28"/>
          <w:szCs w:val="28"/>
        </w:rPr>
        <w:t>:</w:t>
      </w:r>
      <w:r w:rsidR="00610BA4" w:rsidRPr="00E75751">
        <w:rPr>
          <w:rFonts w:ascii="Times New Roman" w:hAnsi="Times New Roman"/>
          <w:sz w:val="28"/>
          <w:szCs w:val="28"/>
        </w:rPr>
        <w:t xml:space="preserve"> </w:t>
      </w:r>
      <w:r w:rsidR="00306A4F" w:rsidRPr="00E75751">
        <w:rPr>
          <w:rFonts w:ascii="Times New Roman" w:hAnsi="Times New Roman"/>
          <w:bCs/>
          <w:sz w:val="28"/>
          <w:szCs w:val="28"/>
        </w:rPr>
        <w:t>«Развитие профессиональных компетентностей педагогических работников как фактор максимального обеспечения образовательных потребностей детей с ОВЗ и их  социализации в обществе»</w:t>
      </w:r>
      <w:r w:rsidR="00C0300C" w:rsidRPr="00E75751">
        <w:rPr>
          <w:rFonts w:ascii="Times New Roman" w:hAnsi="Times New Roman"/>
          <w:bCs/>
          <w:sz w:val="28"/>
          <w:szCs w:val="28"/>
        </w:rPr>
        <w:t>.</w:t>
      </w:r>
    </w:p>
    <w:p w:rsidR="00EF7720" w:rsidRPr="00E75751" w:rsidRDefault="00EF7720" w:rsidP="00E757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     </w:t>
      </w:r>
      <w:r w:rsidR="00C0300C" w:rsidRPr="00E75751">
        <w:rPr>
          <w:rFonts w:ascii="Times New Roman" w:hAnsi="Times New Roman"/>
          <w:b/>
          <w:bCs/>
          <w:i/>
          <w:sz w:val="28"/>
          <w:szCs w:val="28"/>
        </w:rPr>
        <w:t>Цель методической работы</w:t>
      </w:r>
      <w:r w:rsidR="00785B23" w:rsidRPr="00E75751">
        <w:rPr>
          <w:rFonts w:ascii="Times New Roman" w:hAnsi="Times New Roman"/>
          <w:b/>
          <w:bCs/>
          <w:i/>
          <w:sz w:val="28"/>
          <w:szCs w:val="28"/>
        </w:rPr>
        <w:t>:</w:t>
      </w:r>
      <w:r w:rsidR="00FB72D0" w:rsidRPr="00E7575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="00785B23" w:rsidRPr="00E75751">
        <w:rPr>
          <w:rFonts w:ascii="Times New Roman" w:hAnsi="Times New Roman"/>
          <w:bCs/>
          <w:sz w:val="28"/>
          <w:szCs w:val="28"/>
        </w:rPr>
        <w:t xml:space="preserve">Оказание методической и практической помощи педагогам, работающими с детьми с ОВЗ по адаптированным основным общеобразовательным программам. </w:t>
      </w:r>
      <w:r w:rsidR="00610BA4" w:rsidRPr="00E75751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E75751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</w:p>
    <w:p w:rsidR="00EF7720" w:rsidRPr="00E75751" w:rsidRDefault="00EF7720" w:rsidP="00E757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0BA4" w:rsidRPr="00E75751" w:rsidRDefault="00EF7720" w:rsidP="00E7575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     </w:t>
      </w:r>
      <w:r w:rsidR="00785B23" w:rsidRPr="00E7575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10BA4" w:rsidRPr="00E75751" w:rsidRDefault="000B1379" w:rsidP="00584F1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Обеспечение освоения и использования педагогами наиболее рациональных и эффективных методов и приемов обучения и воспитания обучающихся с ОВЗ школы-интерната</w:t>
      </w:r>
      <w:r w:rsidR="00785B23" w:rsidRPr="00E75751">
        <w:rPr>
          <w:rFonts w:ascii="Times New Roman" w:hAnsi="Times New Roman"/>
          <w:bCs/>
          <w:sz w:val="28"/>
          <w:szCs w:val="28"/>
        </w:rPr>
        <w:t>.</w:t>
      </w:r>
    </w:p>
    <w:p w:rsidR="00610BA4" w:rsidRPr="00E75751" w:rsidRDefault="000B1379" w:rsidP="00584F1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Организация взаимодействия всех участников педагогического процесса, развитие профессиональных компетентностей педагогов в работе с </w:t>
      </w:r>
      <w:proofErr w:type="gramStart"/>
      <w:r w:rsidRPr="00E7575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75751">
        <w:rPr>
          <w:rFonts w:ascii="Times New Roman" w:hAnsi="Times New Roman"/>
          <w:bCs/>
          <w:sz w:val="28"/>
          <w:szCs w:val="28"/>
        </w:rPr>
        <w:t xml:space="preserve"> с ОВЗ</w:t>
      </w:r>
      <w:r w:rsidR="00785B23" w:rsidRPr="00E75751">
        <w:rPr>
          <w:rFonts w:ascii="Times New Roman" w:hAnsi="Times New Roman"/>
          <w:bCs/>
          <w:sz w:val="28"/>
          <w:szCs w:val="28"/>
        </w:rPr>
        <w:t>.</w:t>
      </w:r>
    </w:p>
    <w:p w:rsidR="00610BA4" w:rsidRPr="00E75751" w:rsidRDefault="000B1379" w:rsidP="00584F1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Коррекция компонентов психофизического, интеллектуального, личностного развития детей</w:t>
      </w:r>
      <w:r w:rsidR="00785B23" w:rsidRPr="00E75751">
        <w:rPr>
          <w:rFonts w:ascii="Times New Roman" w:hAnsi="Times New Roman"/>
          <w:bCs/>
          <w:sz w:val="28"/>
          <w:szCs w:val="28"/>
        </w:rPr>
        <w:t>.</w:t>
      </w:r>
    </w:p>
    <w:p w:rsidR="00610BA4" w:rsidRPr="00E75751" w:rsidRDefault="000B1379" w:rsidP="00584F1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Организация учебно-воспитательного процесса на уровне реал</w:t>
      </w:r>
      <w:r w:rsidR="00EF7720" w:rsidRPr="00E75751">
        <w:rPr>
          <w:rFonts w:ascii="Times New Roman" w:hAnsi="Times New Roman"/>
          <w:bCs/>
          <w:sz w:val="28"/>
          <w:szCs w:val="28"/>
        </w:rPr>
        <w:t xml:space="preserve">ьных возможностей обучающихся с </w:t>
      </w:r>
      <w:r w:rsidRPr="00E75751">
        <w:rPr>
          <w:rFonts w:ascii="Times New Roman" w:hAnsi="Times New Roman"/>
          <w:bCs/>
          <w:sz w:val="28"/>
          <w:szCs w:val="28"/>
        </w:rPr>
        <w:t>ОВЗ</w:t>
      </w:r>
      <w:r w:rsidR="00785B23" w:rsidRPr="00E75751">
        <w:rPr>
          <w:rFonts w:ascii="Times New Roman" w:hAnsi="Times New Roman"/>
          <w:bCs/>
          <w:sz w:val="28"/>
          <w:szCs w:val="28"/>
        </w:rPr>
        <w:t>.</w:t>
      </w:r>
    </w:p>
    <w:p w:rsidR="00610BA4" w:rsidRPr="00E75751" w:rsidRDefault="000B1379" w:rsidP="00584F1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Развитие благоприятной и мотивирующей на учебу атмосферы в школе-интернате, обучение навыкам самоконтроля, самообразования и формирования универсальных учебных действий обучающихся.</w:t>
      </w:r>
    </w:p>
    <w:p w:rsidR="00EF7720" w:rsidRPr="00E75751" w:rsidRDefault="000B1379" w:rsidP="00584F1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hAnsi="Times New Roman"/>
          <w:bCs/>
          <w:sz w:val="28"/>
          <w:szCs w:val="28"/>
        </w:rPr>
        <w:t>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  <w:r w:rsidR="00EF7720" w:rsidRPr="00E75751">
        <w:rPr>
          <w:rFonts w:ascii="Times New Roman" w:hAnsi="Times New Roman"/>
          <w:bCs/>
          <w:sz w:val="28"/>
          <w:szCs w:val="28"/>
        </w:rPr>
        <w:t xml:space="preserve">. </w:t>
      </w:r>
    </w:p>
    <w:p w:rsidR="00EF7720" w:rsidRPr="00E75751" w:rsidRDefault="00EF7720" w:rsidP="00E75751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10BA4" w:rsidRPr="00E75751" w:rsidRDefault="00EF7720" w:rsidP="00E75751">
      <w:pPr>
        <w:pStyle w:val="a5"/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471D00" w:rsidRPr="00E75751">
        <w:rPr>
          <w:rFonts w:ascii="Times New Roman" w:hAnsi="Times New Roman"/>
          <w:b/>
          <w:bCs/>
          <w:i/>
          <w:sz w:val="28"/>
          <w:szCs w:val="28"/>
        </w:rPr>
        <w:t>Направления методической работы:</w:t>
      </w:r>
    </w:p>
    <w:p w:rsidR="006673F7" w:rsidRPr="00E75751" w:rsidRDefault="000B1379" w:rsidP="00584F1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6673F7" w:rsidRPr="00E75751" w:rsidRDefault="000B1379" w:rsidP="00584F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Творческая ориентация педагогического коллектива на овладение технологиями, которые стимулируют активность </w:t>
      </w:r>
      <w:proofErr w:type="gramStart"/>
      <w:r w:rsidRPr="00E7575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bCs/>
          <w:sz w:val="28"/>
          <w:szCs w:val="28"/>
        </w:rPr>
        <w:t xml:space="preserve">, раскрывают творческий потенциал личности ребёнка. </w:t>
      </w:r>
    </w:p>
    <w:p w:rsidR="006673F7" w:rsidRPr="00E75751" w:rsidRDefault="000B1379" w:rsidP="00584F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Формирование мотивации к учебной деятельности через создание эмоцион</w:t>
      </w:r>
      <w:r w:rsidR="00471D00" w:rsidRPr="00E75751">
        <w:rPr>
          <w:rFonts w:ascii="Times New Roman" w:hAnsi="Times New Roman"/>
          <w:bCs/>
          <w:sz w:val="28"/>
          <w:szCs w:val="28"/>
        </w:rPr>
        <w:t xml:space="preserve">ально </w:t>
      </w:r>
      <w:proofErr w:type="gramStart"/>
      <w:r w:rsidR="00471D00" w:rsidRPr="00E75751">
        <w:rPr>
          <w:rFonts w:ascii="Times New Roman" w:hAnsi="Times New Roman"/>
          <w:bCs/>
          <w:sz w:val="28"/>
          <w:szCs w:val="28"/>
        </w:rPr>
        <w:t>-</w:t>
      </w:r>
      <w:r w:rsidRPr="00E7575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75751">
        <w:rPr>
          <w:rFonts w:ascii="Times New Roman" w:hAnsi="Times New Roman"/>
          <w:bCs/>
          <w:sz w:val="28"/>
          <w:szCs w:val="28"/>
        </w:rPr>
        <w:t xml:space="preserve">сихологического комфорта в общении ученика с учителем и другими детьми. </w:t>
      </w:r>
    </w:p>
    <w:p w:rsidR="006673F7" w:rsidRPr="00E75751" w:rsidRDefault="000B1379" w:rsidP="00584F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Организация воспитательной работы, направленной на формирование личности, способной к социальной адаптации через сотрудничество школы-интерната и семьи. </w:t>
      </w:r>
    </w:p>
    <w:p w:rsidR="006673F7" w:rsidRPr="00E75751" w:rsidRDefault="000B1379" w:rsidP="00584F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Оказание помощи педагогам в планировании, организации и анализе педагогической деятельности, в реализации принципов и методических </w:t>
      </w:r>
      <w:r w:rsidRPr="00E75751">
        <w:rPr>
          <w:rFonts w:ascii="Times New Roman" w:hAnsi="Times New Roman"/>
          <w:bCs/>
          <w:sz w:val="28"/>
          <w:szCs w:val="28"/>
        </w:rPr>
        <w:lastRenderedPageBreak/>
        <w:t xml:space="preserve">приемов обучения и воспитания, в развитии современного стиля педагогического мышления. </w:t>
      </w:r>
    </w:p>
    <w:p w:rsidR="00471D00" w:rsidRPr="00E75751" w:rsidRDefault="000B1379" w:rsidP="00584F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Непрерывное самообразование педагогов и повышение уровня профессионального мастерства. </w:t>
      </w:r>
    </w:p>
    <w:p w:rsidR="006673F7" w:rsidRPr="00E75751" w:rsidRDefault="000B1379" w:rsidP="00584F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Включение педагогов в творческий поиск, в инновационную деятельность. </w:t>
      </w:r>
    </w:p>
    <w:p w:rsidR="006673F7" w:rsidRPr="00E75751" w:rsidRDefault="000B1379" w:rsidP="00584F1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Достижение оптимального уровня образования, воспитанности, социализации и развития </w:t>
      </w:r>
      <w:proofErr w:type="gramStart"/>
      <w:r w:rsidRPr="00E7575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bCs/>
          <w:sz w:val="28"/>
          <w:szCs w:val="28"/>
        </w:rPr>
        <w:t>.</w:t>
      </w:r>
    </w:p>
    <w:p w:rsidR="00471D00" w:rsidRPr="00E75751" w:rsidRDefault="00471D00" w:rsidP="00E75751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471D00" w:rsidRPr="00E75751" w:rsidRDefault="00EF7720" w:rsidP="00E75751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75751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471D00" w:rsidRPr="00E75751">
        <w:rPr>
          <w:rFonts w:ascii="Times New Roman" w:hAnsi="Times New Roman"/>
          <w:b/>
          <w:bCs/>
          <w:i/>
          <w:sz w:val="28"/>
          <w:szCs w:val="28"/>
        </w:rPr>
        <w:t>Формы методической работы: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Тематические педсоветы.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Методический совет.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Предметные объединения учителей.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Работа педагогов по темам самообразования.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Открытые уроки.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Предметные недели.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Консультации по организации и проведению современного урока и самоподготовки с учетом требований ФГОС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Организация работы с детьми с ОВЗ.</w:t>
      </w:r>
    </w:p>
    <w:p w:rsidR="006673F7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Разработка методических рекомендаций в помощь педагогу по ведению школьной документации, организации, проведению и анализу современного урока и самоподготовки. Систематизация имеющегося материала, оформление тематических стендов.</w:t>
      </w:r>
    </w:p>
    <w:p w:rsidR="00471D00" w:rsidRPr="00E75751" w:rsidRDefault="000B1379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Педагогический мониторинг.</w:t>
      </w:r>
    </w:p>
    <w:p w:rsidR="00471D00" w:rsidRPr="00E75751" w:rsidRDefault="00471D00" w:rsidP="00584F1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Организация и контроль курсовой системы повышения квалификации педагогов</w:t>
      </w:r>
    </w:p>
    <w:p w:rsidR="00EF7720" w:rsidRPr="00E75751" w:rsidRDefault="00EF7720" w:rsidP="00E757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B23" w:rsidRPr="00E75751" w:rsidRDefault="00EF7720" w:rsidP="00E7575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</w:t>
      </w:r>
      <w:r w:rsidR="00785B23" w:rsidRPr="00E75751">
        <w:rPr>
          <w:rFonts w:ascii="Times New Roman" w:hAnsi="Times New Roman"/>
          <w:b/>
          <w:bCs/>
          <w:i/>
          <w:sz w:val="28"/>
          <w:szCs w:val="28"/>
        </w:rPr>
        <w:t xml:space="preserve">Состав методического совета </w:t>
      </w:r>
      <w:r w:rsidR="00785B23" w:rsidRPr="00E75751">
        <w:rPr>
          <w:rFonts w:ascii="Times New Roman" w:hAnsi="Times New Roman"/>
          <w:bCs/>
          <w:sz w:val="28"/>
          <w:szCs w:val="28"/>
        </w:rPr>
        <w:t>ГБОУ РО «</w:t>
      </w:r>
      <w:proofErr w:type="spellStart"/>
      <w:r w:rsidR="00785B23" w:rsidRPr="00E75751">
        <w:rPr>
          <w:rFonts w:ascii="Times New Roman" w:hAnsi="Times New Roman"/>
          <w:bCs/>
          <w:sz w:val="28"/>
          <w:szCs w:val="28"/>
        </w:rPr>
        <w:t>Цимлянская</w:t>
      </w:r>
      <w:proofErr w:type="spellEnd"/>
      <w:r w:rsidR="00785B23" w:rsidRPr="00E75751">
        <w:rPr>
          <w:rFonts w:ascii="Times New Roman" w:hAnsi="Times New Roman"/>
          <w:bCs/>
          <w:sz w:val="28"/>
          <w:szCs w:val="28"/>
        </w:rPr>
        <w:t xml:space="preserve"> школа-интернат» на 2019-2020 учебный год  по реализации в практике методической работы: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Кочергина Л.А.  – директор школы-интерната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751">
        <w:rPr>
          <w:rFonts w:ascii="Times New Roman" w:hAnsi="Times New Roman"/>
          <w:bCs/>
          <w:sz w:val="28"/>
          <w:szCs w:val="28"/>
        </w:rPr>
        <w:t>Бочарова</w:t>
      </w:r>
      <w:proofErr w:type="spellEnd"/>
      <w:r w:rsidRPr="00E75751">
        <w:rPr>
          <w:rFonts w:ascii="Times New Roman" w:hAnsi="Times New Roman"/>
          <w:bCs/>
          <w:sz w:val="28"/>
          <w:szCs w:val="28"/>
        </w:rPr>
        <w:t xml:space="preserve"> Л.В. – заместитель директора по учебно-воспитательной работе, председатель методического совета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Романова О.М. – заместитель директора по коррекционно-развивающей работе.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Прокопьева О.В. – заместитель директора по воспитательной работе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Орехова А.А. – руководитель ШМО учителей начальных классов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Гавриленко Н.В. – руководитель ШМО учителей </w:t>
      </w:r>
      <w:proofErr w:type="spellStart"/>
      <w:proofErr w:type="gramStart"/>
      <w:r w:rsidRPr="00E75751">
        <w:rPr>
          <w:rFonts w:ascii="Times New Roman" w:hAnsi="Times New Roman"/>
          <w:bCs/>
          <w:sz w:val="28"/>
          <w:szCs w:val="28"/>
        </w:rPr>
        <w:t>естественно-научного</w:t>
      </w:r>
      <w:proofErr w:type="spellEnd"/>
      <w:proofErr w:type="gramEnd"/>
      <w:r w:rsidRPr="00E75751">
        <w:rPr>
          <w:rFonts w:ascii="Times New Roman" w:hAnsi="Times New Roman"/>
          <w:bCs/>
          <w:sz w:val="28"/>
          <w:szCs w:val="28"/>
        </w:rPr>
        <w:t xml:space="preserve"> цикла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751">
        <w:rPr>
          <w:rFonts w:ascii="Times New Roman" w:hAnsi="Times New Roman"/>
          <w:bCs/>
          <w:sz w:val="28"/>
          <w:szCs w:val="28"/>
        </w:rPr>
        <w:t>Бабичева</w:t>
      </w:r>
      <w:proofErr w:type="spellEnd"/>
      <w:r w:rsidRPr="00E75751">
        <w:rPr>
          <w:rFonts w:ascii="Times New Roman" w:hAnsi="Times New Roman"/>
          <w:bCs/>
          <w:sz w:val="28"/>
          <w:szCs w:val="28"/>
        </w:rPr>
        <w:t xml:space="preserve"> Л.М. – руководитель ШМО воспитателей и классных руководителей</w:t>
      </w:r>
    </w:p>
    <w:p w:rsidR="006673F7" w:rsidRPr="00E75751" w:rsidRDefault="000B1379" w:rsidP="00584F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>Шутова А.В. – руководитель ШМО  учителей естественно-прикладного цикла (секретарь)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85B23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В 2019-2020 учебном году работали ШМО в следующих составах: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/>
          <w:bCs/>
          <w:sz w:val="28"/>
          <w:szCs w:val="28"/>
        </w:rPr>
        <w:t xml:space="preserve">1.  ШМО учителей </w:t>
      </w:r>
      <w:proofErr w:type="spellStart"/>
      <w:proofErr w:type="gramStart"/>
      <w:r w:rsidRPr="00E75751">
        <w:rPr>
          <w:rFonts w:ascii="Times New Roman" w:hAnsi="Times New Roman"/>
          <w:b/>
          <w:bCs/>
          <w:sz w:val="28"/>
          <w:szCs w:val="28"/>
        </w:rPr>
        <w:t>естественно-научного</w:t>
      </w:r>
      <w:proofErr w:type="spellEnd"/>
      <w:proofErr w:type="gramEnd"/>
      <w:r w:rsidRPr="00E75751">
        <w:rPr>
          <w:rFonts w:ascii="Times New Roman" w:hAnsi="Times New Roman"/>
          <w:b/>
          <w:bCs/>
          <w:sz w:val="28"/>
          <w:szCs w:val="28"/>
        </w:rPr>
        <w:t xml:space="preserve"> цикла: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Гавриленко Н.В. – учитель математики (руководитель) 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Карташов П.П.  – учитель математики, физики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Кондрашева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О.А. – учитель русского языка и литературы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Хорсова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О.П. – учитель русского языка и литературы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Прокопьева О.В. – учитель английского языка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Бабичева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Л.М. – учитель немецкого языка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/>
          <w:bCs/>
          <w:sz w:val="28"/>
          <w:szCs w:val="28"/>
        </w:rPr>
        <w:t>2. ШМО учителей естественно-прикладного цикла</w:t>
      </w:r>
    </w:p>
    <w:p w:rsidR="00C51FDC" w:rsidRPr="00E75751" w:rsidRDefault="00FB72D0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      </w:t>
      </w:r>
      <w:r w:rsidR="00C51FDC" w:rsidRPr="00E75751">
        <w:rPr>
          <w:rFonts w:ascii="Times New Roman" w:hAnsi="Times New Roman"/>
          <w:bCs/>
          <w:sz w:val="28"/>
          <w:szCs w:val="28"/>
        </w:rPr>
        <w:t>Шутова А.В.  – учитель физической культуры (руководитель)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Л.В. – учитель технологии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Несмиянов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Е.П. – учитель музыки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Карташов П.П. – учитель технологии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Аущенко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И.В. – учитель </w:t>
      </w:r>
      <w:proofErr w:type="gramStart"/>
      <w:r w:rsidRPr="00E75751">
        <w:rPr>
          <w:rFonts w:ascii="Times New Roman" w:hAnsi="Times New Roman"/>
          <w:sz w:val="28"/>
          <w:szCs w:val="28"/>
        </w:rPr>
        <w:t>ИЗО</w:t>
      </w:r>
      <w:proofErr w:type="gramEnd"/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Быкова  Н.Л. – учитель химии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Богинская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Е.А. – учитель географии, биологии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/>
          <w:bCs/>
          <w:sz w:val="28"/>
          <w:szCs w:val="28"/>
        </w:rPr>
        <w:t>3. ШМО учителей начальных классов</w:t>
      </w:r>
    </w:p>
    <w:p w:rsidR="00C51FDC" w:rsidRPr="00E75751" w:rsidRDefault="00FB72D0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bCs/>
          <w:sz w:val="28"/>
          <w:szCs w:val="28"/>
        </w:rPr>
        <w:t xml:space="preserve">      </w:t>
      </w:r>
      <w:r w:rsidR="00C51FDC" w:rsidRPr="00E75751">
        <w:rPr>
          <w:rFonts w:ascii="Times New Roman" w:hAnsi="Times New Roman"/>
          <w:bCs/>
          <w:sz w:val="28"/>
          <w:szCs w:val="28"/>
        </w:rPr>
        <w:t>Орехова А.А. – учитель начальных классов (руководитель)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Илющенко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Т.Ю. – учитель начальных классов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Блюсова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О.Г. – учитель начальных классов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Стучилина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И.А. – учитель начальных классов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75751">
        <w:rPr>
          <w:rFonts w:ascii="Times New Roman" w:hAnsi="Times New Roman"/>
          <w:sz w:val="28"/>
          <w:szCs w:val="28"/>
        </w:rPr>
        <w:t>Ничкова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Л.В. – учитель начальных классов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Кузнецова Е.В. – учитель начальных классов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 Басалаева С.В. – учитель начальных классов</w:t>
      </w:r>
    </w:p>
    <w:p w:rsidR="00C51FDC" w:rsidRPr="00E75751" w:rsidRDefault="00C51FDC" w:rsidP="00E75751">
      <w:pPr>
        <w:pStyle w:val="a3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E75751">
        <w:rPr>
          <w:rFonts w:ascii="Times New Roman" w:hAnsi="Times New Roman"/>
          <w:b/>
          <w:bCs/>
          <w:sz w:val="28"/>
          <w:szCs w:val="28"/>
        </w:rPr>
        <w:t>4. ШМО классных руководителей и воспитателей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51FDC" w:rsidRPr="00E75751">
        <w:rPr>
          <w:rFonts w:ascii="Times New Roman" w:hAnsi="Times New Roman"/>
          <w:sz w:val="28"/>
          <w:szCs w:val="28"/>
        </w:rPr>
        <w:t>Бабичева</w:t>
      </w:r>
      <w:proofErr w:type="spellEnd"/>
      <w:r w:rsidR="00C51FDC" w:rsidRPr="00E75751">
        <w:rPr>
          <w:rFonts w:ascii="Times New Roman" w:hAnsi="Times New Roman"/>
          <w:sz w:val="28"/>
          <w:szCs w:val="28"/>
        </w:rPr>
        <w:t xml:space="preserve"> Л.М. – учитель иностранного языка (руководитель) 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51FDC" w:rsidRPr="00E75751">
        <w:rPr>
          <w:rFonts w:ascii="Times New Roman" w:hAnsi="Times New Roman"/>
          <w:sz w:val="28"/>
          <w:szCs w:val="28"/>
        </w:rPr>
        <w:t>Илющенко</w:t>
      </w:r>
      <w:proofErr w:type="spellEnd"/>
      <w:r w:rsidR="00C51FDC" w:rsidRPr="00E75751">
        <w:rPr>
          <w:rFonts w:ascii="Times New Roman" w:hAnsi="Times New Roman"/>
          <w:sz w:val="28"/>
          <w:szCs w:val="28"/>
        </w:rPr>
        <w:t xml:space="preserve"> Т.Ю. – классный руководитель 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51FDC" w:rsidRPr="00E75751">
        <w:rPr>
          <w:rFonts w:ascii="Times New Roman" w:hAnsi="Times New Roman"/>
          <w:sz w:val="28"/>
          <w:szCs w:val="28"/>
        </w:rPr>
        <w:t>Ничкова</w:t>
      </w:r>
      <w:proofErr w:type="spellEnd"/>
      <w:r w:rsidR="00C51FDC" w:rsidRPr="00E75751">
        <w:rPr>
          <w:rFonts w:ascii="Times New Roman" w:hAnsi="Times New Roman"/>
          <w:sz w:val="28"/>
          <w:szCs w:val="28"/>
        </w:rPr>
        <w:t xml:space="preserve"> Л.В. – классный руководитель 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1FDC" w:rsidRPr="00E75751">
        <w:rPr>
          <w:rFonts w:ascii="Times New Roman" w:hAnsi="Times New Roman"/>
          <w:sz w:val="28"/>
          <w:szCs w:val="28"/>
        </w:rPr>
        <w:t xml:space="preserve">Орехова А.А. – классный руководитель 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1FDC" w:rsidRPr="00E75751">
        <w:rPr>
          <w:rFonts w:ascii="Times New Roman" w:hAnsi="Times New Roman"/>
          <w:sz w:val="28"/>
          <w:szCs w:val="28"/>
        </w:rPr>
        <w:t xml:space="preserve">Кузнецова  Е.В. – классный руководитель 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51FDC" w:rsidRPr="00E75751">
        <w:rPr>
          <w:rFonts w:ascii="Times New Roman" w:hAnsi="Times New Roman"/>
          <w:sz w:val="28"/>
          <w:szCs w:val="28"/>
        </w:rPr>
        <w:t>Блюсова</w:t>
      </w:r>
      <w:proofErr w:type="spellEnd"/>
      <w:r w:rsidR="00C51FDC" w:rsidRPr="00E75751">
        <w:rPr>
          <w:rFonts w:ascii="Times New Roman" w:hAnsi="Times New Roman"/>
          <w:sz w:val="28"/>
          <w:szCs w:val="28"/>
        </w:rPr>
        <w:t xml:space="preserve"> О.Г. – классный руководитель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30853" w:rsidRPr="00E75751">
        <w:rPr>
          <w:rFonts w:ascii="Times New Roman" w:hAnsi="Times New Roman"/>
          <w:sz w:val="28"/>
          <w:szCs w:val="28"/>
        </w:rPr>
        <w:t>Стучилина</w:t>
      </w:r>
      <w:proofErr w:type="spellEnd"/>
      <w:r w:rsidR="00430853" w:rsidRPr="00E75751">
        <w:rPr>
          <w:rFonts w:ascii="Times New Roman" w:hAnsi="Times New Roman"/>
          <w:sz w:val="28"/>
          <w:szCs w:val="28"/>
        </w:rPr>
        <w:t xml:space="preserve"> И.А. – классный руководитель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0853" w:rsidRPr="00E75751">
        <w:rPr>
          <w:rFonts w:ascii="Times New Roman" w:hAnsi="Times New Roman"/>
          <w:sz w:val="28"/>
          <w:szCs w:val="28"/>
        </w:rPr>
        <w:t>Басалаева С.В. – классный руководитель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51FDC" w:rsidRPr="00E75751">
        <w:rPr>
          <w:rFonts w:ascii="Times New Roman" w:hAnsi="Times New Roman"/>
          <w:sz w:val="28"/>
          <w:szCs w:val="28"/>
        </w:rPr>
        <w:t xml:space="preserve">Шутова А.В. – классный руководитель </w:t>
      </w:r>
      <w:proofErr w:type="gramEnd"/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1FDC" w:rsidRPr="00E75751">
        <w:rPr>
          <w:rFonts w:ascii="Times New Roman" w:hAnsi="Times New Roman"/>
          <w:sz w:val="28"/>
          <w:szCs w:val="28"/>
        </w:rPr>
        <w:t>Карташов П.П. – классный руководитель</w:t>
      </w:r>
    </w:p>
    <w:p w:rsidR="00C51FDC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51FDC" w:rsidRPr="00E75751">
        <w:rPr>
          <w:rFonts w:ascii="Times New Roman" w:hAnsi="Times New Roman"/>
          <w:sz w:val="28"/>
          <w:szCs w:val="28"/>
        </w:rPr>
        <w:t>Хорсова</w:t>
      </w:r>
      <w:proofErr w:type="spellEnd"/>
      <w:r w:rsidR="00C51FDC" w:rsidRPr="00E75751">
        <w:rPr>
          <w:rFonts w:ascii="Times New Roman" w:hAnsi="Times New Roman"/>
          <w:sz w:val="28"/>
          <w:szCs w:val="28"/>
        </w:rPr>
        <w:t xml:space="preserve"> О.П. – классный руководитель</w:t>
      </w:r>
    </w:p>
    <w:p w:rsidR="00966D19" w:rsidRPr="00E75751" w:rsidRDefault="00966D19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</w:t>
      </w:r>
      <w:r w:rsidR="003666C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75751">
        <w:rPr>
          <w:rFonts w:ascii="Times New Roman" w:hAnsi="Times New Roman"/>
          <w:sz w:val="28"/>
          <w:szCs w:val="28"/>
        </w:rPr>
        <w:t>Сидонская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Г.Ю. –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30853" w:rsidRPr="00E75751">
        <w:rPr>
          <w:rFonts w:ascii="Times New Roman" w:hAnsi="Times New Roman"/>
          <w:sz w:val="28"/>
          <w:szCs w:val="28"/>
        </w:rPr>
        <w:t>Черников</w:t>
      </w:r>
      <w:proofErr w:type="spellEnd"/>
      <w:r w:rsidR="00430853" w:rsidRPr="00E75751">
        <w:rPr>
          <w:rFonts w:ascii="Times New Roman" w:hAnsi="Times New Roman"/>
          <w:sz w:val="28"/>
          <w:szCs w:val="28"/>
        </w:rPr>
        <w:t xml:space="preserve"> А.А. –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30853" w:rsidRPr="00E75751">
        <w:rPr>
          <w:rFonts w:ascii="Times New Roman" w:hAnsi="Times New Roman"/>
          <w:sz w:val="28"/>
          <w:szCs w:val="28"/>
        </w:rPr>
        <w:t>Тарарина</w:t>
      </w:r>
      <w:proofErr w:type="spellEnd"/>
      <w:r w:rsidR="00430853" w:rsidRPr="00E75751">
        <w:rPr>
          <w:rFonts w:ascii="Times New Roman" w:hAnsi="Times New Roman"/>
          <w:sz w:val="28"/>
          <w:szCs w:val="28"/>
        </w:rPr>
        <w:t xml:space="preserve"> А.П. –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30853" w:rsidRPr="00E75751">
        <w:rPr>
          <w:rFonts w:ascii="Times New Roman" w:hAnsi="Times New Roman"/>
          <w:sz w:val="28"/>
          <w:szCs w:val="28"/>
        </w:rPr>
        <w:t>Бахчатова</w:t>
      </w:r>
      <w:proofErr w:type="spellEnd"/>
      <w:r w:rsidR="00430853" w:rsidRPr="00E75751">
        <w:rPr>
          <w:rFonts w:ascii="Times New Roman" w:hAnsi="Times New Roman"/>
          <w:sz w:val="28"/>
          <w:szCs w:val="28"/>
        </w:rPr>
        <w:t xml:space="preserve"> К.С. –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0853" w:rsidRPr="00E75751">
        <w:rPr>
          <w:rFonts w:ascii="Times New Roman" w:hAnsi="Times New Roman"/>
          <w:sz w:val="28"/>
          <w:szCs w:val="28"/>
        </w:rPr>
        <w:t xml:space="preserve">Полякова Т.А. - 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0853" w:rsidRPr="00E75751">
        <w:rPr>
          <w:rFonts w:ascii="Times New Roman" w:hAnsi="Times New Roman"/>
          <w:sz w:val="28"/>
          <w:szCs w:val="28"/>
        </w:rPr>
        <w:t xml:space="preserve">Гаврилова В.А. –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30853" w:rsidRPr="00E75751">
        <w:rPr>
          <w:rFonts w:ascii="Times New Roman" w:hAnsi="Times New Roman"/>
          <w:sz w:val="28"/>
          <w:szCs w:val="28"/>
        </w:rPr>
        <w:t>Ярохно</w:t>
      </w:r>
      <w:proofErr w:type="spellEnd"/>
      <w:r w:rsidR="00430853" w:rsidRPr="00E75751">
        <w:rPr>
          <w:rFonts w:ascii="Times New Roman" w:hAnsi="Times New Roman"/>
          <w:sz w:val="28"/>
          <w:szCs w:val="28"/>
        </w:rPr>
        <w:t xml:space="preserve"> Г.В. –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30853" w:rsidRPr="00E75751">
        <w:rPr>
          <w:rFonts w:ascii="Times New Roman" w:hAnsi="Times New Roman"/>
          <w:sz w:val="28"/>
          <w:szCs w:val="28"/>
        </w:rPr>
        <w:t>Каландарова</w:t>
      </w:r>
      <w:proofErr w:type="spellEnd"/>
      <w:r w:rsidR="00430853" w:rsidRPr="00E75751">
        <w:rPr>
          <w:rFonts w:ascii="Times New Roman" w:hAnsi="Times New Roman"/>
          <w:sz w:val="28"/>
          <w:szCs w:val="28"/>
        </w:rPr>
        <w:t xml:space="preserve"> М.Г.. – воспитатель 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430853" w:rsidRPr="00E75751">
        <w:rPr>
          <w:rFonts w:ascii="Times New Roman" w:hAnsi="Times New Roman"/>
          <w:sz w:val="28"/>
          <w:szCs w:val="28"/>
        </w:rPr>
        <w:t>Логашева</w:t>
      </w:r>
      <w:proofErr w:type="spellEnd"/>
      <w:r w:rsidR="00430853" w:rsidRPr="00E75751">
        <w:rPr>
          <w:rFonts w:ascii="Times New Roman" w:hAnsi="Times New Roman"/>
          <w:sz w:val="28"/>
          <w:szCs w:val="28"/>
        </w:rPr>
        <w:t xml:space="preserve"> Е.Б. – воспитатель </w:t>
      </w:r>
    </w:p>
    <w:p w:rsidR="001F628F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0853" w:rsidRPr="00E75751">
        <w:rPr>
          <w:rFonts w:ascii="Times New Roman" w:hAnsi="Times New Roman"/>
          <w:sz w:val="28"/>
          <w:szCs w:val="28"/>
        </w:rPr>
        <w:t>Ильина Н.А. – воспитатель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F628F" w:rsidRPr="00E75751">
        <w:rPr>
          <w:rFonts w:ascii="Times New Roman" w:hAnsi="Times New Roman"/>
          <w:sz w:val="28"/>
          <w:szCs w:val="28"/>
        </w:rPr>
        <w:t>Пшеничкина</w:t>
      </w:r>
      <w:proofErr w:type="spellEnd"/>
      <w:r w:rsidR="001F628F" w:rsidRPr="00E75751">
        <w:rPr>
          <w:rFonts w:ascii="Times New Roman" w:hAnsi="Times New Roman"/>
          <w:sz w:val="28"/>
          <w:szCs w:val="28"/>
        </w:rPr>
        <w:t xml:space="preserve"> З.П. – воспитатель</w:t>
      </w:r>
    </w:p>
    <w:p w:rsidR="00430853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62ACA" w:rsidRPr="00E75751">
        <w:rPr>
          <w:rFonts w:ascii="Times New Roman" w:hAnsi="Times New Roman"/>
          <w:sz w:val="28"/>
          <w:szCs w:val="28"/>
        </w:rPr>
        <w:t>Каурцева</w:t>
      </w:r>
      <w:proofErr w:type="spellEnd"/>
      <w:r w:rsidR="00662ACA" w:rsidRPr="00E75751">
        <w:rPr>
          <w:rFonts w:ascii="Times New Roman" w:hAnsi="Times New Roman"/>
          <w:sz w:val="28"/>
          <w:szCs w:val="28"/>
        </w:rPr>
        <w:t xml:space="preserve"> Е.Н. – воспитатель</w:t>
      </w:r>
    </w:p>
    <w:p w:rsidR="000B1379" w:rsidRPr="00E75751" w:rsidRDefault="003666C8" w:rsidP="00E7575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1379" w:rsidRPr="00E75751">
        <w:rPr>
          <w:rFonts w:ascii="Times New Roman" w:hAnsi="Times New Roman"/>
          <w:sz w:val="28"/>
          <w:szCs w:val="28"/>
        </w:rPr>
        <w:t>Трегубова Е.В. – воспитатель</w:t>
      </w:r>
    </w:p>
    <w:p w:rsidR="00EF7720" w:rsidRPr="00E75751" w:rsidRDefault="00EF7720" w:rsidP="00E75751">
      <w:pPr>
        <w:shd w:val="clear" w:color="auto" w:fill="FFFFFF" w:themeFill="background1"/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720" w:rsidRPr="00E75751" w:rsidRDefault="00EF7720" w:rsidP="00E75751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B137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В 2019-2020 учебном году </w:t>
      </w:r>
      <w:r w:rsidR="000B1379" w:rsidRPr="00E757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ШМО </w:t>
      </w:r>
      <w:r w:rsidR="000B1379" w:rsidRPr="00E75751">
        <w:rPr>
          <w:rFonts w:ascii="Times New Roman" w:hAnsi="Times New Roman"/>
          <w:i/>
          <w:sz w:val="28"/>
          <w:szCs w:val="28"/>
        </w:rPr>
        <w:t xml:space="preserve">учителей </w:t>
      </w:r>
      <w:proofErr w:type="spellStart"/>
      <w:proofErr w:type="gramStart"/>
      <w:r w:rsidR="000B1379" w:rsidRPr="00E75751">
        <w:rPr>
          <w:rFonts w:ascii="Times New Roman" w:hAnsi="Times New Roman"/>
          <w:i/>
          <w:sz w:val="28"/>
          <w:szCs w:val="28"/>
        </w:rPr>
        <w:t>естественно-научного</w:t>
      </w:r>
      <w:proofErr w:type="spellEnd"/>
      <w:proofErr w:type="gramEnd"/>
      <w:r w:rsidR="000B1379" w:rsidRPr="00E75751">
        <w:rPr>
          <w:rFonts w:ascii="Times New Roman" w:hAnsi="Times New Roman"/>
          <w:i/>
          <w:sz w:val="28"/>
          <w:szCs w:val="28"/>
        </w:rPr>
        <w:t xml:space="preserve"> цикла</w:t>
      </w:r>
      <w:r w:rsidR="000B137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работали  по теме: </w:t>
      </w:r>
      <w:r w:rsidR="00AF0756" w:rsidRPr="00E75751">
        <w:rPr>
          <w:rFonts w:ascii="Times New Roman" w:hAnsi="Times New Roman"/>
          <w:sz w:val="28"/>
          <w:szCs w:val="28"/>
        </w:rPr>
        <w:t xml:space="preserve">«Совершенствование уровня педагогического мастерства учителей, компетентности в области математики, физики, информатики и ИКТ, русского языка, литературы и иностранных языков, в условиях реализации ФГОС и модернизации системы образования путём применения активных технологий, способствующих развитию творческой личности обучающихся». </w:t>
      </w:r>
    </w:p>
    <w:p w:rsidR="000B1379" w:rsidRPr="00E75751" w:rsidRDefault="00EF7720" w:rsidP="00E75751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</w:t>
      </w:r>
      <w:r w:rsidR="000B1379" w:rsidRPr="00E75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Перед педагогами стояли следующие задачи: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Организовать работу над методической темой школы.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Мониторинг качества и управления профессиональной деятельностью педагогов.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Организация повышения квалификации учителей через постоянные действующие формы обучения.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Изучать инновационные процессы в методике преподавания в условиях реализации ФГОС и вырабатывать рекомендации для работы с  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75751">
        <w:rPr>
          <w:rFonts w:ascii="Times New Roman" w:hAnsi="Times New Roman"/>
          <w:sz w:val="28"/>
          <w:szCs w:val="28"/>
        </w:rPr>
        <w:t xml:space="preserve"> в классах коррекционно-развивающего обучения. 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Анализировать результаты образовательной деятельности на заседаниях ШМО.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Накапливать и обобщать опыт по использованию проектных технологий обучения на уроках.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Интенсифицировать процесс обучения на основе внедрения информационных технологий (ИКТ)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Накапливать и обобщать опыт по подготовке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 xml:space="preserve"> к ОГЭ.</w:t>
      </w:r>
    </w:p>
    <w:p w:rsidR="0024645C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Активизировать внеклассную деятельность по предмету как средство развития познавательной деятельности.</w:t>
      </w:r>
    </w:p>
    <w:p w:rsidR="00AF0756" w:rsidRPr="00E75751" w:rsidRDefault="00AF0756" w:rsidP="00584F14">
      <w:pPr>
        <w:pStyle w:val="a5"/>
        <w:numPr>
          <w:ilvl w:val="0"/>
          <w:numId w:val="4"/>
        </w:num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Повышать воспитательную роль предметов гуманитарного и естественно-математического цикла.</w:t>
      </w:r>
    </w:p>
    <w:p w:rsidR="00AF0756" w:rsidRPr="00E75751" w:rsidRDefault="00AF0756" w:rsidP="00E75751">
      <w:pPr>
        <w:tabs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Поставленные задачи решались через совершенствование методики проведения урока, индивидуальной работы со </w:t>
      </w:r>
      <w:proofErr w:type="gramStart"/>
      <w:r w:rsidRPr="00E75751"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 w:rsidR="00FB72D0" w:rsidRPr="00E75751">
        <w:rPr>
          <w:rFonts w:ascii="Times New Roman" w:hAnsi="Times New Roman"/>
          <w:sz w:val="28"/>
          <w:szCs w:val="28"/>
        </w:rPr>
        <w:t xml:space="preserve"> </w:t>
      </w:r>
      <w:r w:rsidRPr="00E75751">
        <w:rPr>
          <w:rFonts w:ascii="Times New Roman" w:hAnsi="Times New Roman"/>
          <w:sz w:val="28"/>
          <w:szCs w:val="28"/>
        </w:rPr>
        <w:t>обучающимися, коррекцию знаний обучающихся</w:t>
      </w:r>
      <w:r w:rsidR="00FB72D0" w:rsidRPr="00E75751">
        <w:rPr>
          <w:rFonts w:ascii="Times New Roman" w:hAnsi="Times New Roman"/>
          <w:sz w:val="28"/>
          <w:szCs w:val="28"/>
        </w:rPr>
        <w:t xml:space="preserve"> </w:t>
      </w:r>
      <w:r w:rsidRPr="00E75751">
        <w:rPr>
          <w:rFonts w:ascii="Times New Roman" w:hAnsi="Times New Roman"/>
          <w:sz w:val="28"/>
          <w:szCs w:val="28"/>
        </w:rPr>
        <w:t xml:space="preserve">на основе диагностической деятельности учителя, повышение мотивации к обучению. </w:t>
      </w:r>
    </w:p>
    <w:p w:rsidR="00AF0756" w:rsidRPr="00E75751" w:rsidRDefault="00AF0756" w:rsidP="00E75751">
      <w:pPr>
        <w:tabs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Были использованы следующие формы методической работы:</w:t>
      </w:r>
    </w:p>
    <w:p w:rsidR="00AF0756" w:rsidRPr="00E75751" w:rsidRDefault="00AF0756" w:rsidP="00584F14">
      <w:pPr>
        <w:pStyle w:val="a5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тематические педагогические советы</w:t>
      </w:r>
    </w:p>
    <w:p w:rsidR="00AF0756" w:rsidRPr="00E75751" w:rsidRDefault="00AF0756" w:rsidP="00584F14">
      <w:pPr>
        <w:pStyle w:val="a5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заседания методических объединений</w:t>
      </w:r>
    </w:p>
    <w:p w:rsidR="00AF0756" w:rsidRPr="00E75751" w:rsidRDefault="00AF0756" w:rsidP="00584F14">
      <w:pPr>
        <w:pStyle w:val="a5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работа над темами по самообразованию учителей</w:t>
      </w:r>
    </w:p>
    <w:p w:rsidR="00AF0756" w:rsidRPr="00E75751" w:rsidRDefault="00AF0756" w:rsidP="00584F14">
      <w:pPr>
        <w:pStyle w:val="a5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751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и анализ уроков</w:t>
      </w:r>
    </w:p>
    <w:p w:rsidR="00AF0756" w:rsidRPr="00E75751" w:rsidRDefault="00AF0756" w:rsidP="00584F14">
      <w:pPr>
        <w:pStyle w:val="a5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педагогические мониторинги</w:t>
      </w:r>
    </w:p>
    <w:p w:rsidR="00AF0756" w:rsidRPr="00E75751" w:rsidRDefault="00AF0756" w:rsidP="00584F14">
      <w:pPr>
        <w:pStyle w:val="a5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организация и контроль курсовой переподготовки учителей</w:t>
      </w:r>
    </w:p>
    <w:p w:rsidR="00FC4144" w:rsidRPr="00E75751" w:rsidRDefault="00AF0756" w:rsidP="00584F14">
      <w:pPr>
        <w:pStyle w:val="a5"/>
        <w:numPr>
          <w:ilvl w:val="0"/>
          <w:numId w:val="1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аттестация учителей.</w:t>
      </w:r>
    </w:p>
    <w:p w:rsidR="00AF0756" w:rsidRPr="00E75751" w:rsidRDefault="00FB72D0" w:rsidP="00E7575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     </w:t>
      </w:r>
      <w:r w:rsidR="00AF0756" w:rsidRPr="00E75751">
        <w:rPr>
          <w:rFonts w:ascii="Times New Roman" w:hAnsi="Times New Roman"/>
          <w:sz w:val="28"/>
          <w:szCs w:val="28"/>
        </w:rPr>
        <w:t>Учителя ШМО</w:t>
      </w:r>
      <w:r w:rsidRPr="00E75751">
        <w:rPr>
          <w:rFonts w:ascii="Times New Roman" w:hAnsi="Times New Roman"/>
          <w:sz w:val="28"/>
          <w:szCs w:val="28"/>
        </w:rPr>
        <w:t xml:space="preserve"> </w:t>
      </w:r>
      <w:r w:rsidR="00AF0756" w:rsidRPr="00E75751">
        <w:rPr>
          <w:rFonts w:ascii="Times New Roman" w:hAnsi="Times New Roman"/>
          <w:sz w:val="28"/>
          <w:szCs w:val="28"/>
        </w:rPr>
        <w:t xml:space="preserve">посещали уроки внутри школы и </w:t>
      </w:r>
      <w:r w:rsidR="003C1288" w:rsidRPr="00E75751">
        <w:rPr>
          <w:rFonts w:ascii="Times New Roman" w:hAnsi="Times New Roman"/>
          <w:sz w:val="28"/>
          <w:szCs w:val="28"/>
        </w:rPr>
        <w:t xml:space="preserve">уроки </w:t>
      </w:r>
      <w:r w:rsidR="00FC4144" w:rsidRPr="00E75751">
        <w:rPr>
          <w:rFonts w:ascii="Times New Roman" w:hAnsi="Times New Roman"/>
          <w:sz w:val="28"/>
          <w:szCs w:val="28"/>
        </w:rPr>
        <w:t xml:space="preserve">коллег из </w:t>
      </w:r>
      <w:r w:rsidR="003C1288" w:rsidRPr="00E75751">
        <w:rPr>
          <w:rFonts w:ascii="Times New Roman" w:hAnsi="Times New Roman"/>
          <w:sz w:val="28"/>
          <w:szCs w:val="28"/>
        </w:rPr>
        <w:t xml:space="preserve">районных </w:t>
      </w:r>
      <w:r w:rsidR="00AF0756" w:rsidRPr="00E75751">
        <w:rPr>
          <w:rFonts w:ascii="Times New Roman" w:hAnsi="Times New Roman"/>
          <w:sz w:val="28"/>
          <w:szCs w:val="28"/>
        </w:rPr>
        <w:t xml:space="preserve">методических объединений. Все  уроки прошли на достойном уровне, им </w:t>
      </w:r>
      <w:r w:rsidR="000B1379" w:rsidRPr="00E75751">
        <w:rPr>
          <w:rFonts w:ascii="Times New Roman" w:hAnsi="Times New Roman"/>
          <w:sz w:val="28"/>
          <w:szCs w:val="28"/>
        </w:rPr>
        <w:t xml:space="preserve">была </w:t>
      </w:r>
      <w:r w:rsidR="00AF0756" w:rsidRPr="00E75751">
        <w:rPr>
          <w:rFonts w:ascii="Times New Roman" w:hAnsi="Times New Roman"/>
          <w:sz w:val="28"/>
          <w:szCs w:val="28"/>
        </w:rPr>
        <w:t xml:space="preserve">дана высокая оценка. Внутри методического объединения ведется работа по подготовке внедрения новых ФГОС ООО: учителя посещают семинары, делятся впечатлением, опытом наработок, разрабатывают новые программы и планы. В системе самообразования учителя изучают, вникают во всё новое, что появляется в педагогической науке, стараются применять у себя на уроках. </w:t>
      </w:r>
    </w:p>
    <w:p w:rsidR="003C1288" w:rsidRPr="00E75751" w:rsidRDefault="003C1288" w:rsidP="00E75751">
      <w:pPr>
        <w:tabs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lastRenderedPageBreak/>
        <w:t xml:space="preserve">С целью обеспечения образовательного процесса на основе программ, рекомендованных Министерством образования РФ, стандартов образования, а также обязательного минимума содержания образования педагогами школы разработаны рабочие программы по каждому учебному предмету, которые рассматривались на заседаниях методического объединения, утверждались директором школы. </w:t>
      </w:r>
    </w:p>
    <w:p w:rsidR="003C1288" w:rsidRPr="00E75751" w:rsidRDefault="003C1288" w:rsidP="00E75751">
      <w:pPr>
        <w:tabs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В школе систематически отслеживается уровень учебных достижений обучающихся: был разработан план </w:t>
      </w:r>
      <w:proofErr w:type="spellStart"/>
      <w:r w:rsidRPr="00E75751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контроля, график промежуточной аттестации, которыми дидактически обусловлено отслеживание результатов учебно-познавательной деятельности обучающихся по всем предметам. </w:t>
      </w:r>
      <w:proofErr w:type="spellStart"/>
      <w:r w:rsidRPr="00E75751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контроль уровня учебных достижений обучающихся</w:t>
      </w:r>
      <w:r w:rsidR="00FB72D0" w:rsidRPr="00E75751">
        <w:rPr>
          <w:rFonts w:ascii="Times New Roman" w:hAnsi="Times New Roman"/>
          <w:sz w:val="28"/>
          <w:szCs w:val="28"/>
        </w:rPr>
        <w:t xml:space="preserve"> </w:t>
      </w:r>
      <w:r w:rsidRPr="00E75751">
        <w:rPr>
          <w:rFonts w:ascii="Times New Roman" w:hAnsi="Times New Roman"/>
          <w:sz w:val="28"/>
          <w:szCs w:val="28"/>
        </w:rPr>
        <w:t>проводился в форме текущего, промежуточного, итогового контроля, промежуточной, государственной (итоговой) аттестации и единого государственного экзамена.</w:t>
      </w:r>
    </w:p>
    <w:p w:rsidR="003C1288" w:rsidRPr="00E75751" w:rsidRDefault="003C1288" w:rsidP="00E757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Каждый учитель создает свою копилку дидактических материалов, тестов, которыми может пользоваться любой учитель по необходимости. </w:t>
      </w:r>
      <w:proofErr w:type="gramStart"/>
      <w:r w:rsidRPr="00E75751">
        <w:rPr>
          <w:rFonts w:ascii="Times New Roman" w:hAnsi="Times New Roman"/>
          <w:sz w:val="28"/>
          <w:szCs w:val="28"/>
        </w:rPr>
        <w:t xml:space="preserve">Все учителя используют технические средства и наглядные пособия современного уровня для большей заинтересованности обучающихся, все больше на уроках используется компьютерная техника. </w:t>
      </w:r>
      <w:proofErr w:type="gramEnd"/>
    </w:p>
    <w:p w:rsidR="0036102C" w:rsidRPr="00E75751" w:rsidRDefault="0036102C" w:rsidP="00E75751">
      <w:pPr>
        <w:tabs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В прошедшем учебном году обучающиеся5-8 классов принимали участие</w:t>
      </w:r>
      <w:r w:rsidR="0024645C" w:rsidRPr="00E75751">
        <w:rPr>
          <w:rFonts w:ascii="Times New Roman" w:hAnsi="Times New Roman"/>
          <w:sz w:val="28"/>
          <w:szCs w:val="28"/>
        </w:rPr>
        <w:t xml:space="preserve"> в различных олимпиадах</w:t>
      </w:r>
      <w:r w:rsidRPr="00E75751">
        <w:rPr>
          <w:rFonts w:ascii="Times New Roman" w:hAnsi="Times New Roman"/>
          <w:sz w:val="28"/>
          <w:szCs w:val="28"/>
        </w:rPr>
        <w:t>:</w:t>
      </w:r>
    </w:p>
    <w:p w:rsidR="0036102C" w:rsidRPr="00E75751" w:rsidRDefault="0036102C" w:rsidP="00E7575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- в «Международном</w:t>
      </w:r>
      <w:r w:rsidR="00FB72D0" w:rsidRPr="00E75751">
        <w:rPr>
          <w:rFonts w:ascii="Times New Roman" w:hAnsi="Times New Roman"/>
          <w:sz w:val="28"/>
          <w:szCs w:val="28"/>
        </w:rPr>
        <w:t xml:space="preserve"> </w:t>
      </w:r>
      <w:r w:rsidRPr="00E75751">
        <w:rPr>
          <w:rFonts w:ascii="Times New Roman" w:hAnsi="Times New Roman"/>
          <w:sz w:val="28"/>
          <w:szCs w:val="28"/>
        </w:rPr>
        <w:t xml:space="preserve">конкурсе по математике. 6 класс», проводимом на сайте «Солнечный свет»,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E75751">
        <w:rPr>
          <w:rFonts w:ascii="Times New Roman" w:hAnsi="Times New Roman"/>
          <w:sz w:val="28"/>
          <w:szCs w:val="28"/>
        </w:rPr>
        <w:t xml:space="preserve"> 6 класса  Лазарев Алексей и  </w:t>
      </w:r>
      <w:proofErr w:type="spellStart"/>
      <w:r w:rsidRPr="00E75751">
        <w:rPr>
          <w:rFonts w:ascii="Times New Roman" w:hAnsi="Times New Roman"/>
          <w:sz w:val="28"/>
          <w:szCs w:val="28"/>
        </w:rPr>
        <w:t>Сазыкин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Михаил заняли 2 место;</w:t>
      </w:r>
    </w:p>
    <w:p w:rsidR="0036102C" w:rsidRPr="00E75751" w:rsidRDefault="0036102C" w:rsidP="00E7575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- в «Международной олимпиаде по предметам проекта КОМПЭДУ»: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6 класса по математике - 5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;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8 класса по математике - 2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;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 </w:t>
      </w:r>
      <w:r w:rsidR="00FD6015" w:rsidRPr="00E75751">
        <w:rPr>
          <w:rFonts w:ascii="Times New Roman" w:hAnsi="Times New Roman"/>
          <w:sz w:val="28"/>
          <w:szCs w:val="28"/>
        </w:rPr>
        <w:t xml:space="preserve">7 </w:t>
      </w:r>
      <w:r w:rsidRPr="00E75751">
        <w:rPr>
          <w:rFonts w:ascii="Times New Roman" w:hAnsi="Times New Roman"/>
          <w:sz w:val="28"/>
          <w:szCs w:val="28"/>
        </w:rPr>
        <w:t xml:space="preserve">класса  по физике - 2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;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по немецкому языку 7 класса - 2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;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призер по немецкому языку 5 класса - 1 обучающийся;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по русскому языку 6 класса - 7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;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по русскому языку 5 класса - 3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;</w:t>
      </w:r>
    </w:p>
    <w:p w:rsidR="0036102C" w:rsidRPr="00E75751" w:rsidRDefault="0036102C" w:rsidP="00584F14">
      <w:pPr>
        <w:pStyle w:val="a5"/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по русскому языку 7 класса -  6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;</w:t>
      </w:r>
    </w:p>
    <w:p w:rsidR="0036102C" w:rsidRPr="00E75751" w:rsidRDefault="0036102C" w:rsidP="00E7575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- в «Конкурс</w:t>
      </w:r>
      <w:r w:rsidR="00B70EF8" w:rsidRPr="00E75751">
        <w:rPr>
          <w:rFonts w:ascii="Times New Roman" w:hAnsi="Times New Roman"/>
          <w:sz w:val="28"/>
          <w:szCs w:val="28"/>
        </w:rPr>
        <w:t>е</w:t>
      </w:r>
      <w:r w:rsidRPr="00E75751">
        <w:rPr>
          <w:rFonts w:ascii="Times New Roman" w:hAnsi="Times New Roman"/>
          <w:sz w:val="28"/>
          <w:szCs w:val="28"/>
        </w:rPr>
        <w:t xml:space="preserve"> ИНФО международной дистанционной олимпиады «Звёздный час»</w:t>
      </w:r>
      <w:r w:rsidR="00B70EF8" w:rsidRPr="00E75751">
        <w:rPr>
          <w:rFonts w:ascii="Times New Roman" w:hAnsi="Times New Roman"/>
          <w:sz w:val="28"/>
          <w:szCs w:val="28"/>
        </w:rPr>
        <w:t>:</w:t>
      </w:r>
    </w:p>
    <w:p w:rsidR="0036102C" w:rsidRPr="00E75751" w:rsidRDefault="0036102C" w:rsidP="00584F14">
      <w:pPr>
        <w:pStyle w:val="a5"/>
        <w:numPr>
          <w:ilvl w:val="0"/>
          <w:numId w:val="3"/>
        </w:num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 xml:space="preserve">призеры по русскому языку 7 класса: 5 </w:t>
      </w:r>
      <w:proofErr w:type="gramStart"/>
      <w:r w:rsidRPr="00E757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5751">
        <w:rPr>
          <w:rFonts w:ascii="Times New Roman" w:hAnsi="Times New Roman"/>
          <w:sz w:val="28"/>
          <w:szCs w:val="28"/>
        </w:rPr>
        <w:t>.</w:t>
      </w:r>
    </w:p>
    <w:p w:rsidR="0036102C" w:rsidRPr="00E75751" w:rsidRDefault="0036102C" w:rsidP="00E75751">
      <w:pPr>
        <w:tabs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6102C" w:rsidRPr="00E75751" w:rsidRDefault="0036102C" w:rsidP="00E75751">
      <w:pPr>
        <w:tabs>
          <w:tab w:val="left" w:pos="21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Проанализировав работу методическог</w:t>
      </w:r>
      <w:r w:rsidR="00A857D4" w:rsidRPr="00E75751">
        <w:rPr>
          <w:rFonts w:ascii="Times New Roman" w:hAnsi="Times New Roman"/>
          <w:sz w:val="28"/>
          <w:szCs w:val="28"/>
        </w:rPr>
        <w:t>о объединения, следует отметить, что ц</w:t>
      </w:r>
      <w:r w:rsidRPr="00E75751">
        <w:rPr>
          <w:rFonts w:ascii="Times New Roman" w:hAnsi="Times New Roman"/>
          <w:sz w:val="28"/>
          <w:szCs w:val="28"/>
        </w:rPr>
        <w:t xml:space="preserve">еленаправленно ведется работа по освоению учителями современных методик и технологий обучения. Большое внимание уделяется формированию у обучающихся навыков творческой деятельности; сохранению и поддержанию </w:t>
      </w:r>
      <w:proofErr w:type="spellStart"/>
      <w:r w:rsidRPr="00E7575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75751">
        <w:rPr>
          <w:rFonts w:ascii="Times New Roman" w:hAnsi="Times New Roman"/>
          <w:sz w:val="28"/>
          <w:szCs w:val="28"/>
        </w:rPr>
        <w:t xml:space="preserve"> образовательной среды; успешно проводится стартовый, рубежный и итоговый контроль по предметам.</w:t>
      </w:r>
    </w:p>
    <w:p w:rsidR="003C1288" w:rsidRPr="00E75751" w:rsidRDefault="00A857D4" w:rsidP="00E75751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751">
        <w:rPr>
          <w:rFonts w:ascii="Times New Roman" w:hAnsi="Times New Roman"/>
          <w:sz w:val="28"/>
          <w:szCs w:val="28"/>
        </w:rPr>
        <w:t>В следующем учебном году учителя ШМО продолжат работу по достижению намеченных целей и задач.</w:t>
      </w:r>
    </w:p>
    <w:p w:rsidR="0007364B" w:rsidRPr="00E75751" w:rsidRDefault="0007364B" w:rsidP="00E75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64B" w:rsidRPr="00E75751" w:rsidRDefault="00FB72D0" w:rsidP="00E75751">
      <w:pPr>
        <w:spacing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– 2020 учебном году </w:t>
      </w:r>
      <w:r w:rsidR="0007364B" w:rsidRPr="00E75751">
        <w:rPr>
          <w:rFonts w:ascii="Times New Roman" w:eastAsia="Times New Roman" w:hAnsi="Times New Roman"/>
          <w:i/>
          <w:sz w:val="28"/>
          <w:szCs w:val="28"/>
          <w:lang w:eastAsia="ru-RU"/>
        </w:rPr>
        <w:t>ШМО учителей начальных классов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продолжало работу  по теме: </w:t>
      </w:r>
      <w:r w:rsidR="0007364B" w:rsidRPr="00E75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="0007364B" w:rsidRPr="00E75751">
        <w:rPr>
          <w:rFonts w:ascii="Times New Roman" w:hAnsi="Times New Roman"/>
          <w:sz w:val="28"/>
          <w:szCs w:val="28"/>
        </w:rPr>
        <w:t xml:space="preserve">Современные подходы к организации образовательного процесса в </w:t>
      </w:r>
      <w:r w:rsidR="0007364B" w:rsidRPr="00E75751">
        <w:rPr>
          <w:rFonts w:ascii="Times New Roman" w:hAnsi="Times New Roman"/>
          <w:sz w:val="28"/>
          <w:szCs w:val="28"/>
        </w:rPr>
        <w:lastRenderedPageBreak/>
        <w:t>условиях введения ФГОС НОО для детей с ОВЗ</w:t>
      </w:r>
      <w:r w:rsidR="0007364B" w:rsidRPr="00E75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, с целью создания условий для развития профессионального мастерства педагога, индивидуального успеха ребенка, используя современные технологии,  информационные базы, возможности обмена опытом.</w:t>
      </w:r>
    </w:p>
    <w:p w:rsidR="0007364B" w:rsidRPr="00E75751" w:rsidRDefault="00FB72D0" w:rsidP="00E75751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</w:t>
      </w:r>
      <w:r w:rsidR="0007364B" w:rsidRPr="00E7575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Перед педагогическим коллективом ШМО стояли следующие задачи:</w:t>
      </w:r>
    </w:p>
    <w:p w:rsidR="0007364B" w:rsidRPr="00E75751" w:rsidRDefault="0007364B" w:rsidP="00E7575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1. Продолжать повышать  уровень профессионального мастерства педагогов через использование  современных коррекционно-развивающих   технологий.</w:t>
      </w:r>
    </w:p>
    <w:p w:rsidR="0007364B" w:rsidRPr="00E75751" w:rsidRDefault="0007364B" w:rsidP="00E7575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2. </w:t>
      </w:r>
      <w:proofErr w:type="spellStart"/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Взаимообучение</w:t>
      </w:r>
      <w:proofErr w:type="spellEnd"/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, распространение собственного опыта  по использованию современных коррекционно-развивающих   технологий.</w:t>
      </w:r>
    </w:p>
    <w:p w:rsidR="0007364B" w:rsidRPr="00E75751" w:rsidRDefault="0007364B" w:rsidP="00E7575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3. Создавать условия для   максимальной реализации учебных возможностей детей с ограниченными возможностями здоровья.</w:t>
      </w:r>
    </w:p>
    <w:p w:rsidR="0007364B" w:rsidRPr="00E75751" w:rsidRDefault="0007364B" w:rsidP="00E7575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4. Формирование у обучающихся положительного опыта социального поведения, навыков общения и взаимодействия с окружающими людьми. </w:t>
      </w:r>
    </w:p>
    <w:p w:rsidR="0007364B" w:rsidRPr="00E75751" w:rsidRDefault="0007364B" w:rsidP="00E7575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5. 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укреплению здоровья воспитанников  через внедрение в практику </w:t>
      </w:r>
      <w:proofErr w:type="spellStart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технологий;</w:t>
      </w:r>
    </w:p>
    <w:p w:rsidR="0007364B" w:rsidRPr="00E75751" w:rsidRDefault="0007364B" w:rsidP="00E7575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6. Совершенствование формы работы с детьми ОВЗ.</w:t>
      </w:r>
    </w:p>
    <w:p w:rsidR="0007364B" w:rsidRPr="00E75751" w:rsidRDefault="0007364B" w:rsidP="00E7575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7.Осуществление психолого-педагогической и логопедической поддержки </w:t>
      </w:r>
      <w:proofErr w:type="gramStart"/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>обучающихся</w:t>
      </w:r>
      <w:proofErr w:type="gramEnd"/>
      <w:r w:rsidRPr="00E7575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 ОВЗ  </w:t>
      </w:r>
    </w:p>
    <w:p w:rsidR="0007364B" w:rsidRPr="00E75751" w:rsidRDefault="00FB72D0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работа ШМО начальных классов включала в себя разнообразные формы и методы, направленные на повышение эффективности образовательного процесса,  совершенствование технологий профессионального самоопределения с целью всестороннего развития личности обучающихся, их способностей.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Каждый учитель совершенствовал свое мастерство, демонстрируя открытые учебные занятия и внеклассные мероприятия, участвуя в школьных семинарах, заседаниях МО, педагогических советах, конференциях, обсуждая вопросы теоретического характера. На совещаниях и МО учителя делились своим опытом, освещали свои темы по самообразованию, знакомились с новыми  технологиями, использованием И</w:t>
      </w:r>
      <w:proofErr w:type="gramStart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КТ в пр</w:t>
      </w:r>
      <w:proofErr w:type="gramEnd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оцессе обучения. Также обсуждались  новинки педагогической литературы, особенности работы с </w:t>
      </w:r>
      <w:proofErr w:type="spellStart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гиперактивными</w:t>
      </w:r>
      <w:proofErr w:type="spellEnd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детьми, с детьми ОВЗ, вопросы преемственности начального и среднего звена.      </w:t>
      </w:r>
    </w:p>
    <w:p w:rsidR="0007364B" w:rsidRPr="00E75751" w:rsidRDefault="00FB72D0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традиции в начальных классах проводились открытые уроки и классные часы, на которых отмечена большая работа педагогов, доброжелательность, создание атмосферы успешности, забота не только о знаниях по предмету, но и о психологическом состоянии ученика, творческий подход к проведению урока. </w:t>
      </w:r>
    </w:p>
    <w:p w:rsidR="0007364B" w:rsidRPr="00E75751" w:rsidRDefault="00FB72D0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В течение года были проведены открытые уроки и мероприятия:</w:t>
      </w:r>
    </w:p>
    <w:p w:rsidR="0007364B" w:rsidRPr="00E75751" w:rsidRDefault="0007364B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>Блюсова</w:t>
      </w:r>
      <w:proofErr w:type="spellEnd"/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О.Г.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–</w:t>
      </w:r>
      <w:r w:rsidR="00FB72D0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учитель 1 дополнительного  класса провела открыты</w:t>
      </w:r>
      <w:r w:rsidR="00FB72D0" w:rsidRPr="00E75751">
        <w:rPr>
          <w:rFonts w:ascii="Times New Roman" w:eastAsia="Times New Roman" w:hAnsi="Times New Roman"/>
          <w:sz w:val="28"/>
          <w:szCs w:val="28"/>
          <w:lang w:eastAsia="ru-RU"/>
        </w:rPr>
        <w:t>й урок «Посвящение в ученики» (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сентябрь), внеклассное мероприятие «День матери», «День именинника» (март).</w:t>
      </w:r>
    </w:p>
    <w:p w:rsidR="0007364B" w:rsidRPr="00E75751" w:rsidRDefault="0007364B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>Илющенко</w:t>
      </w:r>
      <w:proofErr w:type="spellEnd"/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Т.Ю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72D0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66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1-а класса провела  праздник, посвященный Дню Знаний «Здравствуй, первый класс!» 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(сентябрь), о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ткрытый урок «Как хорошо уметь читать!» (декабрь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), в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неклас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сные мероприятия: «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имя – как гром и как град: Петербург, Петроград, Ленинград…» (январь), </w:t>
      </w:r>
      <w:r w:rsidR="003666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Русский солдат умом и силой богат!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» (февраль),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«8 Марта – день радости и красоты». </w:t>
      </w:r>
    </w:p>
    <w:p w:rsidR="00FD6015" w:rsidRPr="00E75751" w:rsidRDefault="0007364B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Кузнецова Е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В. –</w:t>
      </w:r>
      <w:r w:rsidR="00EF7720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015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1-б класса провела 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открытый урок по окружающему миру «Почему звенит звонок?» (дека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брь), внеклассное мероприятие «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Здоровье – это здорово!» (февраль).</w:t>
      </w:r>
    </w:p>
    <w:p w:rsidR="00FD6015" w:rsidRPr="00E75751" w:rsidRDefault="0007364B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>Стучилина</w:t>
      </w:r>
      <w:proofErr w:type="spellEnd"/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И.А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. – учитель 2-б класса провела  урок, посвященный Дню Знаний (сентябрь)</w:t>
      </w:r>
      <w:proofErr w:type="gramStart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ткрытый урок по русскому языку «Крылатые слова» (декабрь),  внеклассное мероприятие «Мамина улыбка» (март).</w:t>
      </w:r>
    </w:p>
    <w:p w:rsidR="0007364B" w:rsidRPr="00E75751" w:rsidRDefault="0007364B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>Басалаева С.В.</w:t>
      </w:r>
      <w:r w:rsidR="00EF7720"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учитель 3 класса </w:t>
      </w:r>
      <w:r w:rsidR="00FD6015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провела 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урок технологии по теме</w:t>
      </w:r>
      <w:proofErr w:type="gramStart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:«</w:t>
      </w:r>
      <w:proofErr w:type="gramEnd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Цветы для мамы» (март), внеклассное мероприятие «Дружба- это здорово!</w:t>
      </w:r>
      <w:r w:rsidR="00FD6015" w:rsidRPr="00E75751">
        <w:rPr>
          <w:rFonts w:ascii="Times New Roman" w:eastAsia="Times New Roman" w:hAnsi="Times New Roman"/>
          <w:sz w:val="28"/>
          <w:szCs w:val="28"/>
          <w:lang w:eastAsia="ru-RU"/>
        </w:rPr>
        <w:t>», о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ткрытый урок </w:t>
      </w:r>
      <w:r w:rsidR="00FD6015" w:rsidRPr="00E75751">
        <w:rPr>
          <w:rFonts w:ascii="Times New Roman" w:eastAsia="Times New Roman" w:hAnsi="Times New Roman"/>
          <w:sz w:val="28"/>
          <w:szCs w:val="28"/>
          <w:lang w:eastAsia="ru-RU"/>
        </w:rPr>
        <w:t>русского языка «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Существительные вокруг нас» (февраль).</w:t>
      </w:r>
    </w:p>
    <w:p w:rsidR="00FD6015" w:rsidRPr="00E75751" w:rsidRDefault="0007364B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>Орехова А.А.</w:t>
      </w:r>
      <w:r w:rsidR="00EF7720"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4-а  класса провела  урок, посвященный Дню Знаний (сентябрь), внеклассное мероприятие «День матери» (ноябрь), открытый урок по литературному чтению «Царство басен И.А. Крылова» (декабрь), открытые классные часы: «Блокадный хлеб» (январь),</w:t>
      </w:r>
      <w:r w:rsidR="00EF7720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«Праздник мам и бабушек» (март). </w:t>
      </w:r>
    </w:p>
    <w:p w:rsidR="00FD6015" w:rsidRPr="00E75751" w:rsidRDefault="0007364B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b/>
          <w:sz w:val="28"/>
          <w:szCs w:val="28"/>
          <w:lang w:eastAsia="ru-RU"/>
        </w:rPr>
        <w:t>Алиева Е.В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открытый урок по литературному чтению «Люблю природу русскую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. Обобщение по разделу» (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февраль).</w:t>
      </w:r>
    </w:p>
    <w:p w:rsidR="00FD6015" w:rsidRPr="00E75751" w:rsidRDefault="00FB72D0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В 2019-2020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4 четверть прошла в режиме дист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>анционного обучения.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Учителя методического объединения и обучающиеся вместе с родителями  активно принимали участие в дистанционных акциях: «Космический полет»,  «Мы помним! Мы гордимся!» к 75-летию Победы в Великой Отечественной войне. С интересом приняли участие в дистанционном проекте «Мои любимые животные», «Последний Звонок»</w:t>
      </w:r>
    </w:p>
    <w:p w:rsidR="00FD6015" w:rsidRPr="00E75751" w:rsidRDefault="00FB72D0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учителя начальных классов творчески подходят к своей работе, используют новые педагогические технологии, интерактивные формы проведения уроков. </w:t>
      </w:r>
      <w:proofErr w:type="gramStart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Это способствует развитию познавательных интересов у обучающихся, логического мышления, памяти, воображения, привития интереса к учебной деятельности.</w:t>
      </w:r>
      <w:proofErr w:type="gramEnd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активную деятельность </w:t>
      </w:r>
      <w:proofErr w:type="gramStart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, разнообразить учебные приёмы, переключать внимание с одного вида деятельности на другой позволяет использование ИКТ. Технические средства обучения способствуют лучшему запоминанию и усвоению материала. С учителями начальных к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лассов в тесном контакте работаю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т педагог-психолог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C9" w:rsidRPr="00E75751">
        <w:rPr>
          <w:rFonts w:ascii="Times New Roman" w:hAnsi="Times New Roman"/>
          <w:sz w:val="28"/>
          <w:szCs w:val="28"/>
        </w:rPr>
        <w:t>Гончарова Е.М.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, завуч по КР</w:t>
      </w:r>
      <w:r w:rsidR="00A82DE7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Романова О.М.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Педагог-психолог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C9" w:rsidRPr="00E75751">
        <w:rPr>
          <w:rFonts w:ascii="Times New Roman" w:hAnsi="Times New Roman"/>
          <w:sz w:val="28"/>
          <w:szCs w:val="28"/>
        </w:rPr>
        <w:t>Гончарова Е.М.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провела анкетирования, тестирования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, консультации для учителей и родителей по работе с разными группами детей с ОВЗ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>пределила проблемы  и дала рекомендации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для  работы</w:t>
      </w:r>
      <w:r w:rsidR="0007364B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с ними.</w:t>
      </w:r>
    </w:p>
    <w:p w:rsidR="00B940C9" w:rsidRPr="00E75751" w:rsidRDefault="00FB72D0" w:rsidP="00E75751">
      <w:pPr>
        <w:tabs>
          <w:tab w:val="left" w:pos="840"/>
        </w:tabs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Учителями начальных классов успешно  проводилась подготовка детей к олимпиадам и интеллектуальным марафонам. Обучающиеся  1-4 классов принимали активное участие во всероссийских и международных предметных дистанционных олимпиадах проекта «</w:t>
      </w:r>
      <w:proofErr w:type="spellStart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Инфоурок</w:t>
      </w:r>
      <w:proofErr w:type="spellEnd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proofErr w:type="spellStart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Видеоурок</w:t>
      </w:r>
      <w:proofErr w:type="spellEnd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», где завоевывали призовые  места.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следующем учебном году следует продолжить и усилить работу с </w:t>
      </w:r>
      <w:proofErr w:type="gramStart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высокомотивированными</w:t>
      </w:r>
      <w:proofErr w:type="gramEnd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обучающимися.</w:t>
      </w:r>
    </w:p>
    <w:p w:rsidR="00B940C9" w:rsidRPr="00E75751" w:rsidRDefault="00FB72D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педагоги принимали участие в дистанционных педагогических  конкурсах, </w:t>
      </w:r>
      <w:proofErr w:type="spellStart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вебинарах</w:t>
      </w:r>
      <w:proofErr w:type="spellEnd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, районных семинарах.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межсекционной</w:t>
      </w:r>
      <w:proofErr w:type="spellEnd"/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проводились консультации для родителей по подготовке домашнего задания младших школьников, организации режима дня, проверки готовности к началу учебного года,  проверки ученических тетрадей и дневников.</w:t>
      </w:r>
    </w:p>
    <w:p w:rsidR="00B940C9" w:rsidRPr="00E75751" w:rsidRDefault="00FB72D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Учителя начальных классов нашей школы принимают участие в работе ШМО и РМО, посещают уроки коллег в своей школе и школах района; активно участвуют в работе районных творческих группах учителей начальных классов,</w:t>
      </w: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0C9" w:rsidRPr="00E75751">
        <w:rPr>
          <w:rFonts w:ascii="Times New Roman" w:eastAsia="Times New Roman" w:hAnsi="Times New Roman"/>
          <w:sz w:val="28"/>
          <w:szCs w:val="28"/>
          <w:lang w:eastAsia="ru-RU"/>
        </w:rPr>
        <w:t>обеспечивающих успешность   ведения учебного курса «Основы религиозных культур и светской этики», а также работающих по теме: «Инновации в образовании».</w:t>
      </w:r>
    </w:p>
    <w:p w:rsidR="0029425D" w:rsidRPr="00E75751" w:rsidRDefault="00FB72D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работу ШМО учителей начальных классов, следует отметить, что педагоги работали  над созданием системы обучения, обеспечивающей потребность каждого обучающегося в соответствии с его склонностями, интересами и возможностями. Целенаправленно велась работа по освоению учителями современных методик и технологий обучения. Большое внимание уделялось формированию навыков творческой, научно-исследовательской деятельности обучающихся; внедрению и освоению </w:t>
      </w:r>
      <w:proofErr w:type="gramStart"/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информационно-компьютерных технологий; формированию универсальных учебных действий у обучающихся.</w:t>
      </w:r>
    </w:p>
    <w:p w:rsidR="0029425D" w:rsidRPr="00E75751" w:rsidRDefault="00FB72D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>В методическом объединении успешно проводились стартовый, рубежный и итоговый контроль по всем предметам.</w:t>
      </w:r>
    </w:p>
    <w:p w:rsidR="0029425D" w:rsidRPr="00E75751" w:rsidRDefault="00FB72D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 по школьным дисциплинам были нацелены на отработку базовых знаний, а так же расширение и углубление знаний обучающихся за счет внедрения материала повышенной сложности.</w:t>
      </w:r>
    </w:p>
    <w:p w:rsidR="0029425D" w:rsidRPr="00E75751" w:rsidRDefault="00FB72D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анализ работы методического объединения показал, что  запланированный план работы ШМО  практически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обучающихся с высоким уровнем интеллекта, проявляющих интерес к изучению предметов.    </w:t>
      </w:r>
    </w:p>
    <w:p w:rsidR="001032C4" w:rsidRPr="00E75751" w:rsidRDefault="00FB72D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проделанную работу,  в начальной школе остаются проблемы, которые необходимо решать. На среднем уровне качество </w:t>
      </w:r>
      <w:proofErr w:type="spellStart"/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. Необходимо продумать работу с </w:t>
      </w:r>
      <w:proofErr w:type="gramStart"/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>немотивированными</w:t>
      </w:r>
      <w:proofErr w:type="gramEnd"/>
      <w:r w:rsidR="0029425D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обучающимися: дополнительные занятия, творческие работы, индивидуальные задания, включ</w:t>
      </w:r>
      <w:r w:rsidR="001032C4" w:rsidRPr="00E75751">
        <w:rPr>
          <w:rFonts w:ascii="Times New Roman" w:eastAsia="Times New Roman" w:hAnsi="Times New Roman"/>
          <w:sz w:val="28"/>
          <w:szCs w:val="28"/>
          <w:lang w:eastAsia="ru-RU"/>
        </w:rPr>
        <w:t>ение в проектную  деятельность.</w:t>
      </w:r>
    </w:p>
    <w:p w:rsidR="00AD363D" w:rsidRPr="00E75751" w:rsidRDefault="00AD363D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2C4" w:rsidRPr="00E75751" w:rsidRDefault="0025528E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рамках </w:t>
      </w:r>
      <w:proofErr w:type="spellStart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заместителем директора по УВР </w:t>
      </w:r>
      <w:proofErr w:type="spellStart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Бочаровой</w:t>
      </w:r>
      <w:proofErr w:type="spellEnd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были посещены уроки с 1 по 8 классы. По результатам посещения были сделаны следующие выводы:</w:t>
      </w:r>
    </w:p>
    <w:p w:rsidR="0025528E" w:rsidRPr="00E75751" w:rsidRDefault="0025528E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- обучение носит практическую направленность;</w:t>
      </w:r>
    </w:p>
    <w:p w:rsidR="0025528E" w:rsidRPr="00E75751" w:rsidRDefault="0025528E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- разные виды деятельности обеспечивают использование и закрепление умений, делают их индивидуальным достоянием ребёнка, формируют его социальный опыт;</w:t>
      </w:r>
    </w:p>
    <w:p w:rsidR="0025528E" w:rsidRPr="00E75751" w:rsidRDefault="0025528E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- на уроках педагоги используют следующие методы и приёмы: совместные действия ребёнка и взрослого, действия по подражанию действиям учителя, действия по образцу;</w:t>
      </w:r>
    </w:p>
    <w:p w:rsidR="00AD363D" w:rsidRPr="00E75751" w:rsidRDefault="0025528E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обучении педагоги постоянно используют игровой, </w:t>
      </w:r>
      <w:proofErr w:type="gramStart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>наглядный</w:t>
      </w:r>
      <w:proofErr w:type="gramEnd"/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занимательный материалы, наиболее доступный для данной категории детей.</w:t>
      </w:r>
      <w:r w:rsidR="00AD363D"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AD363D" w:rsidRPr="00E75751" w:rsidRDefault="00AD363D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Педагогическим коллективом школы-интерната проводилась систематическая работа по предупреждению неуспеваемости и в решении этого вопроса наблюдается положительная динамика.</w:t>
      </w:r>
    </w:p>
    <w:p w:rsidR="00AD363D" w:rsidRPr="00E75751" w:rsidRDefault="003B72E9" w:rsidP="00E757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AD363D" w:rsidRPr="00E75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Сравнительные результаты промежуточной аттестации  </w:t>
      </w:r>
    </w:p>
    <w:p w:rsidR="003666C8" w:rsidRDefault="00AD363D" w:rsidP="00E757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русскому языку за  </w:t>
      </w:r>
      <w:r w:rsidRPr="00E7575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E75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Pr="00E7575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E75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полугодия 2019-2020 учебного года</w:t>
      </w:r>
      <w:r w:rsidR="001C7AE3" w:rsidRPr="00E757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D363D" w:rsidRPr="00E75751" w:rsidRDefault="001C7AE3" w:rsidP="00E757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5751">
        <w:rPr>
          <w:rFonts w:ascii="Times New Roman" w:hAnsi="Times New Roman"/>
          <w:b/>
          <w:sz w:val="28"/>
          <w:szCs w:val="28"/>
        </w:rPr>
        <w:t>в начальной школе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866"/>
        <w:gridCol w:w="843"/>
        <w:gridCol w:w="844"/>
        <w:gridCol w:w="702"/>
        <w:gridCol w:w="844"/>
        <w:gridCol w:w="703"/>
        <w:gridCol w:w="702"/>
        <w:gridCol w:w="844"/>
        <w:gridCol w:w="703"/>
        <w:gridCol w:w="702"/>
        <w:gridCol w:w="669"/>
        <w:gridCol w:w="877"/>
      </w:tblGrid>
      <w:tr w:rsidR="00AD363D" w:rsidRPr="00083520" w:rsidTr="00AD363D">
        <w:trPr>
          <w:trHeight w:val="135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2-А</w:t>
            </w:r>
          </w:p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eastAsiaTheme="minorHAnsi" w:hAnsi="Times New Roman"/>
                <w:sz w:val="24"/>
                <w:szCs w:val="24"/>
              </w:rPr>
              <w:t>Ничкова</w:t>
            </w:r>
            <w:proofErr w:type="spellEnd"/>
            <w:r w:rsidRPr="00083520">
              <w:rPr>
                <w:rFonts w:ascii="Times New Roman" w:eastAsiaTheme="minorHAns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2-б</w:t>
            </w:r>
          </w:p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Стучилина</w:t>
            </w:r>
            <w:proofErr w:type="spellEnd"/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Басалаева</w:t>
            </w:r>
            <w:r w:rsidR="001C7AE3"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4-а </w:t>
            </w:r>
          </w:p>
          <w:p w:rsidR="00AD363D" w:rsidRPr="00083520" w:rsidRDefault="00AD363D" w:rsidP="0008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Орехова АА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4-б</w:t>
            </w:r>
          </w:p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Алиева Е.</w:t>
            </w:r>
            <w:proofErr w:type="gramStart"/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AD363D" w:rsidRPr="00083520" w:rsidTr="00AD363D">
        <w:trPr>
          <w:trHeight w:val="196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обучаю-щихся</w:t>
            </w:r>
            <w:proofErr w:type="spellEnd"/>
            <w:proofErr w:type="gramEnd"/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полг.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</w:tr>
      <w:tr w:rsidR="00AD363D" w:rsidRPr="00083520" w:rsidTr="00AD363D">
        <w:trPr>
          <w:trHeight w:val="646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9чел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12чел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чел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13чел.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12чел.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 чел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 чел</w:t>
            </w:r>
          </w:p>
        </w:tc>
      </w:tr>
      <w:tr w:rsidR="00AD363D" w:rsidRPr="00083520" w:rsidTr="00AD363D">
        <w:trPr>
          <w:trHeight w:val="179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обучаю-щихся</w:t>
            </w:r>
            <w:proofErr w:type="spellEnd"/>
            <w:proofErr w:type="gramEnd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выполняв-ших</w:t>
            </w:r>
            <w:proofErr w:type="spellEnd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8чел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11чел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13чел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12ч/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 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 чел</w:t>
            </w:r>
          </w:p>
        </w:tc>
      </w:tr>
      <w:tr w:rsidR="00AD363D" w:rsidRPr="00083520" w:rsidTr="00AD363D">
        <w:trPr>
          <w:trHeight w:val="97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обучен-ности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7чел/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10че/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10ч/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10ч/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11ч/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9чел.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</w:t>
            </w:r>
          </w:p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/100%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48чел</w:t>
            </w:r>
          </w:p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55 чел </w:t>
            </w:r>
          </w:p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97%</w:t>
            </w:r>
          </w:p>
        </w:tc>
      </w:tr>
      <w:tr w:rsidR="00AD363D" w:rsidRPr="00083520" w:rsidTr="00AD363D">
        <w:trPr>
          <w:trHeight w:val="101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4чел/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835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56%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9чел./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91%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proofErr w:type="gram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proofErr w:type="gramEnd"/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7чел/   54%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6чел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54%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1чел</w:t>
            </w:r>
          </w:p>
          <w:p w:rsidR="00AD363D" w:rsidRPr="00083520" w:rsidRDefault="00AD363D" w:rsidP="0008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/ 8%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7чел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63%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21ч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36чел/</w:t>
            </w:r>
          </w:p>
          <w:p w:rsidR="00AD363D" w:rsidRPr="00083520" w:rsidRDefault="00AD363D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63%</w:t>
            </w:r>
          </w:p>
        </w:tc>
      </w:tr>
    </w:tbl>
    <w:p w:rsidR="0025528E" w:rsidRPr="00083520" w:rsidRDefault="0025528E" w:rsidP="0008352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63D" w:rsidRPr="00E75751" w:rsidRDefault="00AD363D" w:rsidP="0008352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Сравнительные результаты промежуточной аттестации  </w:t>
      </w:r>
    </w:p>
    <w:p w:rsidR="003666C8" w:rsidRDefault="00AD363D" w:rsidP="00E757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математике за </w:t>
      </w:r>
      <w:r w:rsidR="001C7AE3" w:rsidRPr="00E75751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</w:t>
      </w:r>
      <w:r w:rsidR="001C7AE3"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 </w:t>
      </w:r>
      <w:r w:rsidR="001C7AE3" w:rsidRPr="00E75751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II</w:t>
      </w:r>
      <w:r w:rsidR="001C7AE3"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полугодия </w:t>
      </w:r>
      <w:r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2019-2020 </w:t>
      </w:r>
      <w:r w:rsidR="001C7AE3"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учебного</w:t>
      </w:r>
      <w:r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</w:t>
      </w:r>
      <w:r w:rsidR="001C7AE3"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 </w:t>
      </w:r>
    </w:p>
    <w:p w:rsidR="00AD363D" w:rsidRPr="00E75751" w:rsidRDefault="001C7AE3" w:rsidP="00E757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E75751">
        <w:rPr>
          <w:rFonts w:ascii="Times New Roman" w:hAnsi="Times New Roman"/>
          <w:b/>
          <w:sz w:val="28"/>
          <w:szCs w:val="24"/>
        </w:rPr>
        <w:t>в начальной школе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5"/>
        <w:gridCol w:w="850"/>
        <w:gridCol w:w="851"/>
        <w:gridCol w:w="708"/>
        <w:gridCol w:w="851"/>
        <w:gridCol w:w="709"/>
        <w:gridCol w:w="708"/>
        <w:gridCol w:w="851"/>
        <w:gridCol w:w="709"/>
        <w:gridCol w:w="708"/>
        <w:gridCol w:w="675"/>
        <w:gridCol w:w="884"/>
      </w:tblGrid>
      <w:tr w:rsidR="001C7AE3" w:rsidRPr="00083520" w:rsidTr="00083520">
        <w:trPr>
          <w:trHeight w:val="117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2-А</w:t>
            </w:r>
          </w:p>
          <w:p w:rsidR="001C7AE3" w:rsidRPr="00083520" w:rsidRDefault="001C7AE3" w:rsidP="0008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eastAsiaTheme="minorHAnsi" w:hAnsi="Times New Roman"/>
                <w:sz w:val="24"/>
                <w:szCs w:val="24"/>
              </w:rPr>
              <w:t>НичковаЛ.В</w:t>
            </w:r>
            <w:proofErr w:type="spellEnd"/>
            <w:r w:rsidRPr="0008352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2-б</w:t>
            </w:r>
          </w:p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Стучилина</w:t>
            </w:r>
            <w:proofErr w:type="spellEnd"/>
            <w:r w:rsid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083520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Басалаева</w:t>
            </w:r>
            <w:r w:rsidR="00083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3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proofErr w:type="gramStart"/>
            <w:r w:rsidRPr="00083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4-а </w:t>
            </w:r>
          </w:p>
          <w:p w:rsidR="001C7AE3" w:rsidRPr="00083520" w:rsidRDefault="001C7AE3" w:rsidP="0008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Орехова АА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4-б</w:t>
            </w:r>
          </w:p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Алиева Е.</w:t>
            </w:r>
            <w:proofErr w:type="gramStart"/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C7AE3" w:rsidRPr="00083520" w:rsidTr="001C7AE3">
        <w:trPr>
          <w:trHeight w:val="15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Кол-во обучаю-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</w:p>
        </w:tc>
      </w:tr>
      <w:tr w:rsidR="001C7AE3" w:rsidRPr="00083520" w:rsidTr="001C7AE3">
        <w:trPr>
          <w:trHeight w:val="49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59чел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57чел</w:t>
            </w:r>
          </w:p>
        </w:tc>
      </w:tr>
      <w:tr w:rsidR="001C7AE3" w:rsidRPr="00083520" w:rsidTr="001C7AE3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выпол-нявших</w:t>
            </w:r>
            <w:proofErr w:type="spellEnd"/>
            <w:proofErr w:type="gramEnd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9чел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9чел/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11чел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13чел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12ч./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13ч/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 чел</w:t>
            </w:r>
          </w:p>
        </w:tc>
      </w:tr>
      <w:tr w:rsidR="001C7AE3" w:rsidRPr="00083520" w:rsidTr="001C7AE3">
        <w:trPr>
          <w:trHeight w:val="7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обучен-ности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6чел./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11чел/100%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13ч/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10ч/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12ч/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12чел/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12чел/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чел</w:t>
            </w:r>
          </w:p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55ч</w:t>
            </w:r>
          </w:p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56чел</w:t>
            </w:r>
          </w:p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98%</w:t>
            </w:r>
          </w:p>
        </w:tc>
      </w:tr>
      <w:tr w:rsidR="001C7AE3" w:rsidRPr="00083520" w:rsidTr="001C7AE3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Качест-во</w:t>
            </w:r>
            <w:proofErr w:type="spellEnd"/>
            <w:proofErr w:type="gramEnd"/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3чел./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56 %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10чел/83%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8чел./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7чел/   54%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5чел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9чел/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3чел</w:t>
            </w:r>
          </w:p>
          <w:p w:rsidR="001C7AE3" w:rsidRPr="00083520" w:rsidRDefault="001C7AE3" w:rsidP="0008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/25%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72%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29ч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40чел</w:t>
            </w:r>
          </w:p>
          <w:p w:rsidR="001C7AE3" w:rsidRPr="00083520" w:rsidRDefault="001C7AE3" w:rsidP="000835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5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70%</w:t>
            </w:r>
          </w:p>
        </w:tc>
      </w:tr>
    </w:tbl>
    <w:p w:rsidR="00AD363D" w:rsidRPr="00083520" w:rsidRDefault="00AD363D" w:rsidP="0008352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AE3" w:rsidRPr="00E75751" w:rsidRDefault="001C7AE3" w:rsidP="00083520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4"/>
        </w:rPr>
      </w:pPr>
      <w:r w:rsidRPr="00E75751">
        <w:rPr>
          <w:rFonts w:ascii="Times New Roman" w:eastAsiaTheme="minorHAnsi" w:hAnsi="Times New Roman"/>
          <w:b/>
          <w:sz w:val="28"/>
          <w:szCs w:val="24"/>
        </w:rPr>
        <w:t>Выводы:</w:t>
      </w:r>
    </w:p>
    <w:p w:rsidR="001C7AE3" w:rsidRPr="00E75751" w:rsidRDefault="001C7AE3" w:rsidP="00584F14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4"/>
          <w:lang w:eastAsia="ru-RU"/>
        </w:rPr>
        <w:t>Прошли промежуточную аттестацию  100% обучающихся 2-4 классов, по русскому языку с заданием справились 97%, качество знаний– 63%,</w:t>
      </w: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соответственно: 2-а класс –56 %, 2-б класс-91%, 3-й класс – 54%,  4-а класс –54 %, 4-б класс- 63%, Проверка уровня  готовности  школьников к продолжению обучения проводилась по плану. Анализ проверки позволил установить динамику формирования конечных результатов, вскрыть недостатки, установить их причины. По результатам сводной таблицы видно, что общий показатель уровня </w:t>
      </w:r>
      <w:proofErr w:type="spellStart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>обученности</w:t>
      </w:r>
      <w:proofErr w:type="spellEnd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русскому языку  увеличился на 11%, а качества знаний повысился   на 25%. Прослеживается  значительный подъем качества знаний обучающихся начальной школы.</w:t>
      </w:r>
    </w:p>
    <w:p w:rsidR="001C7AE3" w:rsidRPr="00E75751" w:rsidRDefault="001C7AE3" w:rsidP="00584F1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E75751">
        <w:rPr>
          <w:rFonts w:ascii="Times New Roman" w:eastAsiaTheme="minorEastAsia" w:hAnsi="Times New Roman"/>
          <w:sz w:val="28"/>
          <w:szCs w:val="24"/>
          <w:lang w:eastAsia="ru-RU"/>
        </w:rPr>
        <w:t xml:space="preserve">Сдали промежуточную аттестацию  на «4» и «5» по математике 70% обучающихся, общий уровень </w:t>
      </w:r>
      <w:proofErr w:type="spellStart"/>
      <w:r w:rsidRPr="00E75751">
        <w:rPr>
          <w:rFonts w:ascii="Times New Roman" w:eastAsiaTheme="minorEastAsia" w:hAnsi="Times New Roman"/>
          <w:sz w:val="28"/>
          <w:szCs w:val="24"/>
          <w:lang w:eastAsia="ru-RU"/>
        </w:rPr>
        <w:t>обученности</w:t>
      </w:r>
      <w:proofErr w:type="spellEnd"/>
      <w:r w:rsidRPr="00E75751">
        <w:rPr>
          <w:rFonts w:ascii="Times New Roman" w:eastAsiaTheme="minorEastAsia" w:hAnsi="Times New Roman"/>
          <w:sz w:val="28"/>
          <w:szCs w:val="24"/>
          <w:lang w:eastAsia="ru-RU"/>
        </w:rPr>
        <w:t xml:space="preserve"> 98%, </w:t>
      </w: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соответственно:  2-а класс – 56 %, 2-б класс - 100%, 3-й класс – 54%,  4-а класс – 69 %, 4-б класс - 72%. Проверка уровня  готовности  школьников к продолжению обучения проводилась по плану. Анализ проверки позволил установить динамику формирования конечных результатов, вскрыть недостатки, установить их причины. По результатам сводной таблицы видно, что общий показатель уровня </w:t>
      </w:r>
      <w:proofErr w:type="spellStart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>обученности</w:t>
      </w:r>
      <w:proofErr w:type="spellEnd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повысился на 3%, а качества знаний повысилось  на 19 % в сравнении с 1 полугодием.</w:t>
      </w:r>
    </w:p>
    <w:p w:rsidR="001C7AE3" w:rsidRPr="00E75751" w:rsidRDefault="001C7AE3" w:rsidP="0008352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4"/>
        </w:rPr>
      </w:pPr>
      <w:r w:rsidRPr="00E75751">
        <w:rPr>
          <w:rFonts w:ascii="Times New Roman" w:eastAsiaTheme="minorHAnsi" w:hAnsi="Times New Roman"/>
          <w:b/>
          <w:sz w:val="28"/>
          <w:szCs w:val="24"/>
        </w:rPr>
        <w:t xml:space="preserve">Рекомендации: </w:t>
      </w:r>
    </w:p>
    <w:p w:rsidR="001C7AE3" w:rsidRPr="00E75751" w:rsidRDefault="001C7AE3" w:rsidP="00584F1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следующем учебном году следует обратить внимание не только на формирование предметных знаний и умений, но и </w:t>
      </w:r>
      <w:proofErr w:type="spellStart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>метапредметных</w:t>
      </w:r>
      <w:proofErr w:type="spellEnd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умений. Учителям 2-4 классов  разработать систему дополнительных заданий, упражнений, направленных на коррекцию познавательных способностей, </w:t>
      </w:r>
      <w:r w:rsidRPr="00E75751">
        <w:rPr>
          <w:rFonts w:ascii="Times New Roman" w:eastAsiaTheme="minorHAnsi" w:hAnsi="Times New Roman"/>
          <w:color w:val="000000"/>
          <w:sz w:val="28"/>
          <w:szCs w:val="24"/>
        </w:rPr>
        <w:t>на уроках больше внимания уделять работе над составными задачами, учить использовать удобную форму краткой записи задачи, отрабатывать вычислительные навыки, проводить дифференцированную и индивидуальную работу по формированию фонетико-фонематического слуха.</w:t>
      </w:r>
    </w:p>
    <w:p w:rsidR="001C7AE3" w:rsidRPr="00E75751" w:rsidRDefault="001C7AE3" w:rsidP="00584F1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75751">
        <w:rPr>
          <w:rFonts w:ascii="Times New Roman" w:eastAsiaTheme="minorHAnsi" w:hAnsi="Times New Roman"/>
          <w:sz w:val="28"/>
          <w:szCs w:val="24"/>
        </w:rPr>
        <w:t xml:space="preserve">Учителям начальных классов </w:t>
      </w:r>
      <w:proofErr w:type="spellStart"/>
      <w:r w:rsidRPr="00E75751">
        <w:rPr>
          <w:rFonts w:ascii="Times New Roman" w:eastAsiaTheme="minorHAnsi" w:hAnsi="Times New Roman"/>
          <w:sz w:val="28"/>
          <w:szCs w:val="24"/>
        </w:rPr>
        <w:t>Басалаевой</w:t>
      </w:r>
      <w:proofErr w:type="spellEnd"/>
      <w:r w:rsidR="00083520" w:rsidRPr="00E75751">
        <w:rPr>
          <w:rFonts w:ascii="Times New Roman" w:eastAsiaTheme="minorHAnsi" w:hAnsi="Times New Roman"/>
          <w:sz w:val="28"/>
          <w:szCs w:val="24"/>
        </w:rPr>
        <w:t xml:space="preserve"> </w:t>
      </w:r>
      <w:r w:rsidRPr="00E75751">
        <w:rPr>
          <w:rFonts w:ascii="Times New Roman" w:eastAsiaTheme="minorHAnsi" w:hAnsi="Times New Roman"/>
          <w:sz w:val="28"/>
          <w:szCs w:val="24"/>
        </w:rPr>
        <w:t xml:space="preserve">С.В. (русский язык, математика),  </w:t>
      </w:r>
      <w:proofErr w:type="spellStart"/>
      <w:r w:rsidRPr="00E75751">
        <w:rPr>
          <w:rFonts w:ascii="Times New Roman" w:eastAsiaTheme="minorHAnsi" w:hAnsi="Times New Roman"/>
          <w:sz w:val="28"/>
          <w:szCs w:val="24"/>
        </w:rPr>
        <w:t>Ничковой</w:t>
      </w:r>
      <w:proofErr w:type="spellEnd"/>
      <w:r w:rsidR="00083520" w:rsidRPr="00E75751">
        <w:rPr>
          <w:rFonts w:ascii="Times New Roman" w:eastAsiaTheme="minorHAnsi" w:hAnsi="Times New Roman"/>
          <w:sz w:val="28"/>
          <w:szCs w:val="24"/>
        </w:rPr>
        <w:t xml:space="preserve"> </w:t>
      </w:r>
      <w:r w:rsidRPr="00E75751">
        <w:rPr>
          <w:rFonts w:ascii="Times New Roman" w:eastAsiaTheme="minorHAnsi" w:hAnsi="Times New Roman"/>
          <w:sz w:val="28"/>
          <w:szCs w:val="24"/>
        </w:rPr>
        <w:t>Л.В., Ореховой А.А. (русский язык, математика) проанализировать причины низких качественных показателей при выполнении контрольных работ.</w:t>
      </w:r>
    </w:p>
    <w:p w:rsidR="00AD363D" w:rsidRPr="00E75751" w:rsidRDefault="00AD363D" w:rsidP="001C7AE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7AE3" w:rsidRPr="00E75751" w:rsidRDefault="001C7AE3" w:rsidP="00E75751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Анализ итогов проведения промежуточной аттестации </w:t>
      </w:r>
      <w:r w:rsidR="00083520" w:rsidRPr="00E75751">
        <w:rPr>
          <w:rFonts w:ascii="Times New Roman" w:hAnsi="Times New Roman"/>
          <w:b/>
          <w:sz w:val="28"/>
          <w:szCs w:val="28"/>
        </w:rPr>
        <w:t>по русскому языку</w:t>
      </w:r>
      <w:r w:rsidR="00083520" w:rsidRPr="00E75751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  </w:t>
      </w:r>
      <w:r w:rsidR="00E75751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                                 </w:t>
      </w:r>
      <w:r w:rsid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 </w:t>
      </w:r>
      <w:r w:rsidRPr="00E75751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полугодие 2019/2020 учебного года </w:t>
      </w:r>
      <w:r w:rsidRPr="00E75751">
        <w:rPr>
          <w:rFonts w:ascii="Times New Roman" w:hAnsi="Times New Roman"/>
          <w:b/>
          <w:sz w:val="28"/>
          <w:szCs w:val="28"/>
        </w:rPr>
        <w:t>в основной</w:t>
      </w:r>
      <w:r w:rsidR="00083520" w:rsidRPr="00E75751">
        <w:rPr>
          <w:rFonts w:ascii="Times New Roman" w:hAnsi="Times New Roman"/>
          <w:b/>
          <w:sz w:val="28"/>
          <w:szCs w:val="28"/>
        </w:rPr>
        <w:t xml:space="preserve"> школе</w:t>
      </w:r>
    </w:p>
    <w:tbl>
      <w:tblPr>
        <w:tblStyle w:val="ab"/>
        <w:tblpPr w:leftFromText="180" w:rightFromText="180" w:vertAnchor="text" w:horzAnchor="margin" w:tblpXSpec="center" w:tblpY="55"/>
        <w:tblW w:w="9322" w:type="dxa"/>
        <w:tblLayout w:type="fixed"/>
        <w:tblLook w:val="04A0"/>
      </w:tblPr>
      <w:tblGrid>
        <w:gridCol w:w="1485"/>
        <w:gridCol w:w="1713"/>
        <w:gridCol w:w="1785"/>
        <w:gridCol w:w="583"/>
        <w:gridCol w:w="580"/>
        <w:gridCol w:w="584"/>
        <w:gridCol w:w="584"/>
        <w:gridCol w:w="1016"/>
        <w:gridCol w:w="992"/>
      </w:tblGrid>
      <w:tr w:rsidR="00083520" w:rsidRPr="004E36C9" w:rsidTr="00083520">
        <w:trPr>
          <w:trHeight w:val="1191"/>
        </w:trPr>
        <w:tc>
          <w:tcPr>
            <w:tcW w:w="1485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Класс.</w:t>
            </w:r>
          </w:p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1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785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выполнявших</w:t>
            </w:r>
            <w:proofErr w:type="gramEnd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58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580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016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Уро-вень</w:t>
            </w:r>
            <w:proofErr w:type="spellEnd"/>
            <w:proofErr w:type="gramEnd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обуче-нности</w:t>
            </w:r>
            <w:proofErr w:type="spellEnd"/>
          </w:p>
        </w:tc>
        <w:tc>
          <w:tcPr>
            <w:tcW w:w="992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Качес-тво</w:t>
            </w:r>
            <w:proofErr w:type="spellEnd"/>
            <w:proofErr w:type="gramEnd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знаний</w:t>
            </w:r>
          </w:p>
        </w:tc>
      </w:tr>
      <w:tr w:rsidR="00083520" w:rsidRPr="004E36C9" w:rsidTr="00083520">
        <w:trPr>
          <w:trHeight w:val="885"/>
        </w:trPr>
        <w:tc>
          <w:tcPr>
            <w:tcW w:w="1485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5 класс</w:t>
            </w:r>
          </w:p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E36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4E36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1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13 человек</w:t>
            </w:r>
          </w:p>
        </w:tc>
        <w:tc>
          <w:tcPr>
            <w:tcW w:w="1785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13(100%)</w:t>
            </w:r>
          </w:p>
        </w:tc>
        <w:tc>
          <w:tcPr>
            <w:tcW w:w="58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23%</w:t>
            </w:r>
          </w:p>
        </w:tc>
      </w:tr>
      <w:tr w:rsidR="00083520" w:rsidRPr="004E36C9" w:rsidTr="00083520">
        <w:trPr>
          <w:trHeight w:val="855"/>
        </w:trPr>
        <w:tc>
          <w:tcPr>
            <w:tcW w:w="1485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t>6 класс</w:t>
            </w:r>
          </w:p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E36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4E36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1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15 человек</w:t>
            </w:r>
          </w:p>
        </w:tc>
        <w:tc>
          <w:tcPr>
            <w:tcW w:w="1785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15(100%)</w:t>
            </w:r>
          </w:p>
        </w:tc>
        <w:tc>
          <w:tcPr>
            <w:tcW w:w="58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33%</w:t>
            </w:r>
          </w:p>
        </w:tc>
      </w:tr>
      <w:tr w:rsidR="00083520" w:rsidRPr="004E36C9" w:rsidTr="00083520">
        <w:trPr>
          <w:trHeight w:val="981"/>
        </w:trPr>
        <w:tc>
          <w:tcPr>
            <w:tcW w:w="1485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t>7 класс</w:t>
            </w:r>
          </w:p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Хорсова</w:t>
            </w:r>
            <w:proofErr w:type="spellEnd"/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1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12 человек</w:t>
            </w:r>
          </w:p>
        </w:tc>
        <w:tc>
          <w:tcPr>
            <w:tcW w:w="1785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12(100%)</w:t>
            </w:r>
          </w:p>
        </w:tc>
        <w:tc>
          <w:tcPr>
            <w:tcW w:w="58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42%</w:t>
            </w:r>
          </w:p>
        </w:tc>
      </w:tr>
      <w:tr w:rsidR="00083520" w:rsidRPr="004E36C9" w:rsidTr="00083520">
        <w:trPr>
          <w:trHeight w:val="939"/>
        </w:trPr>
        <w:tc>
          <w:tcPr>
            <w:tcW w:w="1485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t>8 класс</w:t>
            </w:r>
          </w:p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Хорсова</w:t>
            </w:r>
            <w:proofErr w:type="spellEnd"/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13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11 человек</w:t>
            </w:r>
          </w:p>
        </w:tc>
        <w:tc>
          <w:tcPr>
            <w:tcW w:w="1785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11(100%)</w:t>
            </w:r>
          </w:p>
        </w:tc>
        <w:tc>
          <w:tcPr>
            <w:tcW w:w="583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3520" w:rsidRPr="004E36C9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27%</w:t>
            </w:r>
          </w:p>
        </w:tc>
      </w:tr>
    </w:tbl>
    <w:p w:rsidR="00083520" w:rsidRDefault="00083520" w:rsidP="001C7AE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520" w:rsidRPr="00E75751" w:rsidRDefault="00083520" w:rsidP="0008352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  <w:r w:rsidRPr="00E75751">
        <w:rPr>
          <w:rFonts w:ascii="Times New Roman" w:hAnsi="Times New Roman"/>
          <w:b/>
          <w:sz w:val="28"/>
          <w:szCs w:val="24"/>
          <w:lang w:eastAsia="ru-RU"/>
        </w:rPr>
        <w:t>Выводы:</w:t>
      </w:r>
      <w:r w:rsidRPr="00E75751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E75751">
        <w:rPr>
          <w:rFonts w:ascii="Times New Roman" w:hAnsi="Times New Roman"/>
          <w:sz w:val="28"/>
          <w:szCs w:val="24"/>
          <w:lang w:eastAsia="ru-RU"/>
        </w:rPr>
        <w:t xml:space="preserve">Уровень </w:t>
      </w:r>
      <w:proofErr w:type="spellStart"/>
      <w:r w:rsidRPr="00E75751">
        <w:rPr>
          <w:rFonts w:ascii="Times New Roman" w:hAnsi="Times New Roman"/>
          <w:sz w:val="28"/>
          <w:szCs w:val="24"/>
          <w:lang w:eastAsia="ru-RU"/>
        </w:rPr>
        <w:t>обученности</w:t>
      </w:r>
      <w:proofErr w:type="spellEnd"/>
      <w:r w:rsidRPr="00E75751">
        <w:rPr>
          <w:rFonts w:ascii="Times New Roman" w:hAnsi="Times New Roman"/>
          <w:sz w:val="28"/>
          <w:szCs w:val="24"/>
          <w:lang w:eastAsia="ru-RU"/>
        </w:rPr>
        <w:t xml:space="preserve"> обучающихся 5, 6, 7, 8 классов – 100 %, </w:t>
      </w: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>качество знаний обучающихся по русскому языку в 5 классе - 23 %; в 6 классе - 33%, в 7 классе – 42%, в 8 классе – 27%. М</w:t>
      </w:r>
      <w:r w:rsidRPr="00E75751">
        <w:rPr>
          <w:rFonts w:ascii="Times New Roman" w:eastAsiaTheme="minorEastAsia" w:hAnsi="Times New Roman"/>
          <w:sz w:val="28"/>
          <w:szCs w:val="24"/>
          <w:lang w:eastAsia="ru-RU"/>
        </w:rPr>
        <w:t>ожно сделать вывод, что все обучающиеся справились с контрольной работой, и показали среднее качество знаний, у некоторых обучающихся имеются пробелы в знаниях, недостаточно сформированы навыки самоконтроля.</w:t>
      </w:r>
      <w:proofErr w:type="gramEnd"/>
    </w:p>
    <w:p w:rsidR="00083520" w:rsidRPr="00E75751" w:rsidRDefault="00083520" w:rsidP="0008352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Рекомендации: </w:t>
      </w:r>
      <w:r w:rsidRPr="00E75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учителям 5-8 классов </w:t>
      </w: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разработать систему заданий по ликвидации пробелов в </w:t>
      </w:r>
      <w:proofErr w:type="gramStart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>знаниях</w:t>
      </w:r>
      <w:proofErr w:type="gramEnd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обучающихся, при этом учесть ошибки, допущенные в ходе промежуточной аттестации за </w:t>
      </w:r>
      <w:r w:rsidRPr="00E75751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</w:t>
      </w: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полугодие. </w:t>
      </w:r>
      <w:r w:rsidRPr="00E75751">
        <w:rPr>
          <w:rFonts w:ascii="Times New Roman" w:hAnsi="Times New Roman"/>
          <w:sz w:val="28"/>
          <w:szCs w:val="24"/>
          <w:lang w:eastAsia="ru-RU"/>
        </w:rPr>
        <w:t xml:space="preserve">Со </w:t>
      </w:r>
      <w:proofErr w:type="gramStart"/>
      <w:r w:rsidRPr="00E75751">
        <w:rPr>
          <w:rFonts w:ascii="Times New Roman" w:hAnsi="Times New Roman"/>
          <w:sz w:val="28"/>
          <w:szCs w:val="24"/>
          <w:lang w:eastAsia="ru-RU"/>
        </w:rPr>
        <w:t>слабоуспевающими</w:t>
      </w:r>
      <w:proofErr w:type="gramEnd"/>
      <w:r w:rsidRPr="00E75751">
        <w:rPr>
          <w:rFonts w:ascii="Times New Roman" w:hAnsi="Times New Roman"/>
          <w:sz w:val="28"/>
          <w:szCs w:val="24"/>
          <w:lang w:eastAsia="ru-RU"/>
        </w:rPr>
        <w:t xml:space="preserve"> обучающимися закреплять достигнутые успехи, предоставляя им возможность выполнять небольшие самостоятельные работы, в которые включать задания на отрабатываемую тему. Определить индивидуально для каждого обучающегося перечень тем, по которым у них есть хоть малейшие продвижения, и работать над их закреплением.</w:t>
      </w:r>
    </w:p>
    <w:p w:rsidR="00083520" w:rsidRPr="00E75751" w:rsidRDefault="00083520" w:rsidP="005F1DEF">
      <w:pPr>
        <w:spacing w:after="0" w:line="240" w:lineRule="auto"/>
        <w:ind w:left="-142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083520" w:rsidRPr="00E75751" w:rsidRDefault="00083520" w:rsidP="00083520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Анализ итогов проведения промежуточной аттестации </w:t>
      </w:r>
      <w:r w:rsidRPr="00E75751">
        <w:rPr>
          <w:rFonts w:ascii="Times New Roman" w:hAnsi="Times New Roman"/>
          <w:b/>
          <w:sz w:val="28"/>
          <w:szCs w:val="28"/>
        </w:rPr>
        <w:t>по русскому языку</w:t>
      </w:r>
      <w:r w:rsidRPr="00E75751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  </w:t>
      </w:r>
      <w:r w:rsidR="00E75751">
        <w:rPr>
          <w:rFonts w:ascii="Times New Roman" w:eastAsiaTheme="minorEastAsia" w:hAnsi="Times New Roman"/>
          <w:b/>
          <w:sz w:val="24"/>
          <w:szCs w:val="28"/>
          <w:lang w:eastAsia="ru-RU"/>
        </w:rPr>
        <w:t xml:space="preserve">                       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 </w:t>
      </w:r>
      <w:r w:rsidRPr="00E75751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II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полугодие 2019/2020 учебного года </w:t>
      </w:r>
      <w:r w:rsidRPr="00E75751">
        <w:rPr>
          <w:rFonts w:ascii="Times New Roman" w:hAnsi="Times New Roman"/>
          <w:b/>
          <w:sz w:val="28"/>
          <w:szCs w:val="28"/>
        </w:rPr>
        <w:t>в основной школе</w:t>
      </w:r>
    </w:p>
    <w:tbl>
      <w:tblPr>
        <w:tblStyle w:val="ab"/>
        <w:tblpPr w:leftFromText="180" w:rightFromText="180" w:vertAnchor="text" w:horzAnchor="margin" w:tblpY="216"/>
        <w:tblW w:w="10232" w:type="dxa"/>
        <w:tblLook w:val="04A0"/>
      </w:tblPr>
      <w:tblGrid>
        <w:gridCol w:w="1626"/>
        <w:gridCol w:w="1713"/>
        <w:gridCol w:w="1785"/>
        <w:gridCol w:w="576"/>
        <w:gridCol w:w="576"/>
        <w:gridCol w:w="576"/>
        <w:gridCol w:w="576"/>
        <w:gridCol w:w="1578"/>
        <w:gridCol w:w="1226"/>
      </w:tblGrid>
      <w:tr w:rsidR="00083520" w:rsidRPr="005A321C" w:rsidTr="00083520">
        <w:trPr>
          <w:trHeight w:val="1191"/>
        </w:trPr>
        <w:tc>
          <w:tcPr>
            <w:tcW w:w="162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13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выполнявших</w:t>
            </w:r>
            <w:proofErr w:type="gramEnd"/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578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2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083520" w:rsidRPr="005A321C" w:rsidTr="00083520">
        <w:trPr>
          <w:trHeight w:val="888"/>
        </w:trPr>
        <w:tc>
          <w:tcPr>
            <w:tcW w:w="1626" w:type="dxa"/>
          </w:tcPr>
          <w:p w:rsidR="00083520" w:rsidRPr="005A321C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i/>
                <w:sz w:val="24"/>
                <w:szCs w:val="24"/>
              </w:rPr>
              <w:t>5 класс</w:t>
            </w:r>
          </w:p>
          <w:p w:rsidR="00083520" w:rsidRPr="005A321C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A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5A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13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12 человек</w:t>
            </w:r>
          </w:p>
        </w:tc>
        <w:tc>
          <w:tcPr>
            <w:tcW w:w="1785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12(100%)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50%</w:t>
            </w:r>
          </w:p>
        </w:tc>
      </w:tr>
      <w:tr w:rsidR="00083520" w:rsidRPr="005A321C" w:rsidTr="00E75751">
        <w:trPr>
          <w:trHeight w:val="861"/>
        </w:trPr>
        <w:tc>
          <w:tcPr>
            <w:tcW w:w="1626" w:type="dxa"/>
          </w:tcPr>
          <w:p w:rsidR="00083520" w:rsidRPr="005A321C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i/>
                <w:sz w:val="24"/>
                <w:szCs w:val="24"/>
              </w:rPr>
              <w:t>6 класс</w:t>
            </w:r>
          </w:p>
          <w:p w:rsidR="00083520" w:rsidRPr="005A321C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A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5A32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13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15 человек</w:t>
            </w:r>
          </w:p>
        </w:tc>
        <w:tc>
          <w:tcPr>
            <w:tcW w:w="1785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15(100%)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53%</w:t>
            </w:r>
          </w:p>
        </w:tc>
      </w:tr>
      <w:tr w:rsidR="00083520" w:rsidRPr="005A321C" w:rsidTr="00E75751">
        <w:trPr>
          <w:trHeight w:val="704"/>
        </w:trPr>
        <w:tc>
          <w:tcPr>
            <w:tcW w:w="1626" w:type="dxa"/>
          </w:tcPr>
          <w:p w:rsidR="00083520" w:rsidRPr="005A321C" w:rsidRDefault="00E75751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7 </w:t>
            </w:r>
            <w:r w:rsidR="00083520" w:rsidRPr="005A321C">
              <w:rPr>
                <w:rFonts w:ascii="Times New Roman" w:eastAsiaTheme="minorHAnsi" w:hAnsi="Times New Roman"/>
                <w:i/>
                <w:sz w:val="24"/>
                <w:szCs w:val="24"/>
              </w:rPr>
              <w:t>класс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83520" w:rsidRPr="005A321C">
              <w:rPr>
                <w:rFonts w:ascii="Times New Roman" w:eastAsiaTheme="minorHAnsi" w:hAnsi="Times New Roman"/>
                <w:sz w:val="24"/>
                <w:szCs w:val="24"/>
              </w:rPr>
              <w:t>Хорсова</w:t>
            </w:r>
            <w:proofErr w:type="spellEnd"/>
            <w:r w:rsidR="00083520" w:rsidRPr="005A321C">
              <w:rPr>
                <w:rFonts w:ascii="Times New Roman" w:eastAsiaTheme="minorHAns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13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12 человек</w:t>
            </w:r>
          </w:p>
        </w:tc>
        <w:tc>
          <w:tcPr>
            <w:tcW w:w="1785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12(100%)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33%</w:t>
            </w:r>
          </w:p>
        </w:tc>
      </w:tr>
      <w:tr w:rsidR="00083520" w:rsidRPr="005A321C" w:rsidTr="00E75751">
        <w:trPr>
          <w:trHeight w:val="700"/>
        </w:trPr>
        <w:tc>
          <w:tcPr>
            <w:tcW w:w="1626" w:type="dxa"/>
          </w:tcPr>
          <w:p w:rsidR="00083520" w:rsidRPr="005A321C" w:rsidRDefault="00E75751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8 </w:t>
            </w:r>
            <w:r w:rsidR="00083520" w:rsidRPr="005A321C">
              <w:rPr>
                <w:rFonts w:ascii="Times New Roman" w:eastAsiaTheme="minorHAnsi" w:hAnsi="Times New Roman"/>
                <w:i/>
                <w:sz w:val="24"/>
                <w:szCs w:val="24"/>
              </w:rPr>
              <w:t>класс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83520" w:rsidRPr="005A321C">
              <w:rPr>
                <w:rFonts w:ascii="Times New Roman" w:eastAsiaTheme="minorHAnsi" w:hAnsi="Times New Roman"/>
                <w:sz w:val="24"/>
                <w:szCs w:val="24"/>
              </w:rPr>
              <w:t>Хорсова</w:t>
            </w:r>
            <w:proofErr w:type="spellEnd"/>
            <w:r w:rsidR="00083520" w:rsidRPr="005A321C">
              <w:rPr>
                <w:rFonts w:ascii="Times New Roman" w:eastAsiaTheme="minorHAnsi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13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11 человек</w:t>
            </w:r>
          </w:p>
        </w:tc>
        <w:tc>
          <w:tcPr>
            <w:tcW w:w="1785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11(100%)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26" w:type="dxa"/>
          </w:tcPr>
          <w:p w:rsidR="00083520" w:rsidRPr="005A321C" w:rsidRDefault="00083520" w:rsidP="00083520">
            <w:pPr>
              <w:tabs>
                <w:tab w:val="left" w:pos="2640"/>
              </w:tabs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sz w:val="24"/>
                <w:szCs w:val="24"/>
              </w:rPr>
              <w:t>27%</w:t>
            </w:r>
          </w:p>
        </w:tc>
      </w:tr>
    </w:tbl>
    <w:p w:rsidR="00083520" w:rsidRDefault="00083520" w:rsidP="0008352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83520" w:rsidRPr="00E75751" w:rsidRDefault="00083520" w:rsidP="0008352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75751">
        <w:rPr>
          <w:rFonts w:ascii="Times New Roman" w:hAnsi="Times New Roman"/>
          <w:b/>
          <w:sz w:val="32"/>
          <w:szCs w:val="24"/>
          <w:lang w:eastAsia="ru-RU"/>
        </w:rPr>
        <w:lastRenderedPageBreak/>
        <w:t xml:space="preserve">     </w:t>
      </w:r>
      <w:r w:rsidRPr="00E75751">
        <w:rPr>
          <w:rFonts w:ascii="Times New Roman" w:hAnsi="Times New Roman"/>
          <w:b/>
          <w:sz w:val="28"/>
          <w:szCs w:val="24"/>
          <w:lang w:eastAsia="ru-RU"/>
        </w:rPr>
        <w:t xml:space="preserve">Выводы: </w:t>
      </w:r>
      <w:r w:rsidRPr="00E75751">
        <w:rPr>
          <w:rFonts w:ascii="Times New Roman" w:eastAsiaTheme="minorEastAsia" w:hAnsi="Times New Roman"/>
          <w:sz w:val="28"/>
          <w:szCs w:val="24"/>
          <w:lang w:eastAsia="ru-RU"/>
        </w:rPr>
        <w:t>все обучающиеся справились с промежуточной аттестацией, и показали среднее качество знаний, у некоторых обучающихся имеются пробелы в знаниях, недостаточно сформированы навыки самоконтроля.</w:t>
      </w:r>
    </w:p>
    <w:p w:rsidR="00083520" w:rsidRPr="00E75751" w:rsidRDefault="00083520" w:rsidP="00083520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57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Рекомендации:</w:t>
      </w: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разработать систему ликвидации пробелов в </w:t>
      </w:r>
      <w:proofErr w:type="gramStart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>знаниях</w:t>
      </w:r>
      <w:proofErr w:type="gramEnd"/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обучающихся, при этом учесть ошибки, допущенные в ходе промежуточной аттестации за </w:t>
      </w:r>
      <w:r w:rsidRPr="00E75751">
        <w:rPr>
          <w:rFonts w:ascii="Times New Roman" w:eastAsia="Times New Roman" w:hAnsi="Times New Roman"/>
          <w:bCs/>
          <w:sz w:val="28"/>
          <w:szCs w:val="24"/>
          <w:lang w:val="en-US" w:eastAsia="ru-RU"/>
        </w:rPr>
        <w:t>II</w:t>
      </w:r>
      <w:r w:rsidRPr="00E75751">
        <w:rPr>
          <w:rFonts w:ascii="Times New Roman" w:eastAsia="Times New Roman" w:hAnsi="Times New Roman"/>
          <w:bCs/>
          <w:sz w:val="28"/>
          <w:szCs w:val="24"/>
          <w:lang w:eastAsia="ru-RU"/>
        </w:rPr>
        <w:t>полугодие,</w:t>
      </w:r>
      <w:r w:rsidRPr="00E75751">
        <w:rPr>
          <w:rFonts w:ascii="Times New Roman" w:eastAsia="Times New Roman" w:hAnsi="Times New Roman"/>
          <w:color w:val="000000"/>
          <w:sz w:val="28"/>
          <w:szCs w:val="24"/>
        </w:rPr>
        <w:t xml:space="preserve"> при организации индивидуальной и групповой работы, а так же </w:t>
      </w:r>
      <w:r w:rsidRPr="00E75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разработать систему дополнительных заданий, упражнений, направленных на формирование  </w:t>
      </w:r>
      <w:r w:rsidRPr="00E75751">
        <w:rPr>
          <w:rFonts w:ascii="Times New Roman" w:hAnsi="Times New Roman"/>
          <w:sz w:val="28"/>
          <w:szCs w:val="24"/>
        </w:rPr>
        <w:t>навыков грамотного, безошибочного письма</w:t>
      </w:r>
      <w:r w:rsidRPr="00E757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75751">
        <w:rPr>
          <w:rFonts w:ascii="Times New Roman" w:eastAsia="Times New Roman" w:hAnsi="Times New Roman"/>
          <w:color w:val="000000"/>
          <w:sz w:val="28"/>
          <w:szCs w:val="24"/>
        </w:rPr>
        <w:t>Продолжить обучение детей с ОВЗ в соответствии с требованиями ФГОС с использованием различных приёмов и методов, направленных на достижение планируемых результатов изучения курса.</w:t>
      </w:r>
    </w:p>
    <w:p w:rsidR="00083520" w:rsidRPr="00E75751" w:rsidRDefault="00083520" w:rsidP="00083520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Анализ итогов проведения промежуточной аттестации </w:t>
      </w:r>
      <w:r w:rsidRPr="00E75751">
        <w:rPr>
          <w:rFonts w:ascii="Times New Roman" w:hAnsi="Times New Roman"/>
          <w:b/>
          <w:sz w:val="28"/>
          <w:szCs w:val="28"/>
        </w:rPr>
        <w:t>по математике</w:t>
      </w:r>
      <w:r w:rsidRPr="00E75751">
        <w:rPr>
          <w:rFonts w:ascii="Times New Roman" w:hAnsi="Times New Roman"/>
          <w:b/>
          <w:sz w:val="32"/>
          <w:szCs w:val="28"/>
        </w:rPr>
        <w:t xml:space="preserve"> 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 </w:t>
      </w:r>
      <w:r w:rsidRPr="00E75751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полугодие 2019/2020 учебного года </w:t>
      </w:r>
      <w:r w:rsidRPr="00E75751">
        <w:rPr>
          <w:rFonts w:ascii="Times New Roman" w:hAnsi="Times New Roman"/>
          <w:b/>
          <w:sz w:val="28"/>
          <w:szCs w:val="28"/>
        </w:rPr>
        <w:t>в основной школе</w:t>
      </w:r>
    </w:p>
    <w:tbl>
      <w:tblPr>
        <w:tblStyle w:val="ab"/>
        <w:tblpPr w:leftFromText="180" w:rightFromText="180" w:vertAnchor="text" w:horzAnchor="margin" w:tblpXSpec="center" w:tblpY="35"/>
        <w:tblW w:w="9322" w:type="dxa"/>
        <w:tblLayout w:type="fixed"/>
        <w:tblLook w:val="04A0"/>
      </w:tblPr>
      <w:tblGrid>
        <w:gridCol w:w="1526"/>
        <w:gridCol w:w="1559"/>
        <w:gridCol w:w="1892"/>
        <w:gridCol w:w="585"/>
        <w:gridCol w:w="642"/>
        <w:gridCol w:w="708"/>
        <w:gridCol w:w="709"/>
        <w:gridCol w:w="851"/>
        <w:gridCol w:w="850"/>
      </w:tblGrid>
      <w:tr w:rsidR="00083520" w:rsidRPr="004E36C9" w:rsidTr="00083520">
        <w:trPr>
          <w:trHeight w:val="416"/>
        </w:trPr>
        <w:tc>
          <w:tcPr>
            <w:tcW w:w="1526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Класс.</w:t>
            </w:r>
          </w:p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9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обучающих-ся</w:t>
            </w:r>
            <w:proofErr w:type="spellEnd"/>
            <w:proofErr w:type="gramEnd"/>
          </w:p>
        </w:tc>
        <w:tc>
          <w:tcPr>
            <w:tcW w:w="1892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выполнявших</w:t>
            </w:r>
            <w:proofErr w:type="gramEnd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585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642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708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709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851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Уро-вень</w:t>
            </w:r>
            <w:proofErr w:type="spellEnd"/>
            <w:proofErr w:type="gramEnd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обу-чен-ности</w:t>
            </w:r>
            <w:proofErr w:type="spellEnd"/>
          </w:p>
        </w:tc>
        <w:tc>
          <w:tcPr>
            <w:tcW w:w="850" w:type="dxa"/>
          </w:tcPr>
          <w:p w:rsidR="00083520" w:rsidRPr="004E36C9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Каче-ство</w:t>
            </w:r>
            <w:proofErr w:type="spellEnd"/>
            <w:proofErr w:type="gramEnd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6C9">
              <w:rPr>
                <w:rFonts w:ascii="Times New Roman" w:eastAsiaTheme="minorHAnsi" w:hAnsi="Times New Roman"/>
                <w:b/>
                <w:sz w:val="24"/>
                <w:szCs w:val="24"/>
              </w:rPr>
              <w:t>зна-ний</w:t>
            </w:r>
            <w:proofErr w:type="spellEnd"/>
          </w:p>
        </w:tc>
      </w:tr>
      <w:tr w:rsidR="00083520" w:rsidRPr="004E36C9" w:rsidTr="00083520">
        <w:trPr>
          <w:trHeight w:val="420"/>
        </w:trPr>
        <w:tc>
          <w:tcPr>
            <w:tcW w:w="1526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t>5 класс</w:t>
            </w:r>
          </w:p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Гавриленко Н.В.</w:t>
            </w:r>
          </w:p>
        </w:tc>
        <w:tc>
          <w:tcPr>
            <w:tcW w:w="1559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13 человек</w:t>
            </w:r>
          </w:p>
        </w:tc>
        <w:tc>
          <w:tcPr>
            <w:tcW w:w="1892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11 (100%)</w:t>
            </w:r>
          </w:p>
        </w:tc>
        <w:tc>
          <w:tcPr>
            <w:tcW w:w="585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92%</w:t>
            </w:r>
          </w:p>
        </w:tc>
        <w:tc>
          <w:tcPr>
            <w:tcW w:w="850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31%</w:t>
            </w:r>
          </w:p>
        </w:tc>
      </w:tr>
      <w:tr w:rsidR="00083520" w:rsidRPr="004E36C9" w:rsidTr="00083520">
        <w:trPr>
          <w:trHeight w:val="558"/>
        </w:trPr>
        <w:tc>
          <w:tcPr>
            <w:tcW w:w="1526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 xml:space="preserve">6 </w:t>
            </w: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класс</w:t>
            </w:r>
          </w:p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Гавриленко Н.В.</w:t>
            </w:r>
          </w:p>
        </w:tc>
        <w:tc>
          <w:tcPr>
            <w:tcW w:w="1559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15 человек</w:t>
            </w:r>
          </w:p>
        </w:tc>
        <w:tc>
          <w:tcPr>
            <w:tcW w:w="1892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11(100%)</w:t>
            </w:r>
          </w:p>
        </w:tc>
        <w:tc>
          <w:tcPr>
            <w:tcW w:w="585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60%</w:t>
            </w:r>
          </w:p>
        </w:tc>
      </w:tr>
      <w:tr w:rsidR="00083520" w:rsidRPr="004E36C9" w:rsidTr="00083520">
        <w:trPr>
          <w:trHeight w:val="552"/>
        </w:trPr>
        <w:tc>
          <w:tcPr>
            <w:tcW w:w="1526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класс</w:t>
            </w:r>
          </w:p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Карташов П.П.</w:t>
            </w:r>
          </w:p>
        </w:tc>
        <w:tc>
          <w:tcPr>
            <w:tcW w:w="1559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12 человек</w:t>
            </w:r>
          </w:p>
        </w:tc>
        <w:tc>
          <w:tcPr>
            <w:tcW w:w="1892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12(100%)</w:t>
            </w:r>
          </w:p>
        </w:tc>
        <w:tc>
          <w:tcPr>
            <w:tcW w:w="585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36%</w:t>
            </w:r>
          </w:p>
        </w:tc>
      </w:tr>
      <w:tr w:rsidR="00083520" w:rsidRPr="004E36C9" w:rsidTr="00083520">
        <w:trPr>
          <w:trHeight w:val="554"/>
        </w:trPr>
        <w:tc>
          <w:tcPr>
            <w:tcW w:w="1526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 xml:space="preserve">8 </w:t>
            </w:r>
            <w:r w:rsidRPr="004E36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класс</w:t>
            </w:r>
          </w:p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Гавриленко Н.В.</w:t>
            </w:r>
          </w:p>
        </w:tc>
        <w:tc>
          <w:tcPr>
            <w:tcW w:w="1559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11 человек</w:t>
            </w:r>
          </w:p>
        </w:tc>
        <w:tc>
          <w:tcPr>
            <w:tcW w:w="1892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11(100%)</w:t>
            </w:r>
          </w:p>
        </w:tc>
        <w:tc>
          <w:tcPr>
            <w:tcW w:w="585" w:type="dxa"/>
          </w:tcPr>
          <w:p w:rsidR="00083520" w:rsidRPr="004E36C9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83520" w:rsidRPr="004E36C9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6C9">
              <w:rPr>
                <w:rFonts w:ascii="Times New Roman" w:eastAsiaTheme="minorHAnsi" w:hAnsi="Times New Roman"/>
                <w:sz w:val="24"/>
                <w:szCs w:val="24"/>
              </w:rPr>
              <w:t>27%</w:t>
            </w:r>
          </w:p>
        </w:tc>
      </w:tr>
    </w:tbl>
    <w:p w:rsidR="00083520" w:rsidRDefault="00083520" w:rsidP="00584F1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83520" w:rsidRPr="00E75751" w:rsidRDefault="00083520" w:rsidP="0008352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>Выводы</w:t>
      </w:r>
      <w:r w:rsidRPr="00E75751">
        <w:rPr>
          <w:rFonts w:ascii="Times New Roman" w:eastAsiaTheme="minorEastAsia" w:hAnsi="Times New Roman"/>
          <w:sz w:val="28"/>
          <w:szCs w:val="28"/>
          <w:lang w:eastAsia="ru-RU"/>
        </w:rPr>
        <w:t>: по результатам проведения промежуточной аттестации за первое полугодие можно сделать вывод, что не все обучающиеся справились с контрольной работой, и показали невысокое качество знаний, у некоторых обучающихся имеются пробелы в знаниях, недостаточно сформированы навыки самоконтроля.</w:t>
      </w:r>
    </w:p>
    <w:p w:rsidR="00083520" w:rsidRPr="00E75751" w:rsidRDefault="00083520" w:rsidP="00083520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proofErr w:type="gramStart"/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Рекомендации: </w:t>
      </w:r>
      <w:r w:rsidRPr="00E75751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учителям 5-9 классов продолжить работу, направленную на совершенствование навыков счёта, решения задач разного вида; у</w:t>
      </w:r>
      <w:r w:rsidRPr="00E75751">
        <w:rPr>
          <w:rFonts w:ascii="Times New Roman" w:hAnsi="Times New Roman"/>
          <w:sz w:val="28"/>
          <w:szCs w:val="28"/>
        </w:rPr>
        <w:t xml:space="preserve">силить работу по ликвидации и предупреждению выявленных пробелов: уметь заранее предвидеть трудности </w:t>
      </w:r>
      <w:r w:rsidRPr="00E75751">
        <w:rPr>
          <w:rFonts w:ascii="Times New Roman" w:eastAsiaTheme="minorHAnsi" w:hAnsi="Times New Roman"/>
          <w:sz w:val="28"/>
          <w:szCs w:val="28"/>
        </w:rPr>
        <w:t>об</w:t>
      </w:r>
      <w:r w:rsidRPr="00E75751">
        <w:rPr>
          <w:rFonts w:ascii="Times New Roman" w:hAnsi="Times New Roman"/>
          <w:sz w:val="28"/>
          <w:szCs w:val="28"/>
        </w:rPr>
        <w:t>уча</w:t>
      </w:r>
      <w:r w:rsidRPr="00E75751">
        <w:rPr>
          <w:rFonts w:ascii="Times New Roman" w:eastAsiaTheme="minorHAnsi" w:hAnsi="Times New Roman"/>
          <w:sz w:val="28"/>
          <w:szCs w:val="28"/>
        </w:rPr>
        <w:t>ю</w:t>
      </w:r>
      <w:r w:rsidRPr="00E75751">
        <w:rPr>
          <w:rFonts w:ascii="Times New Roman" w:hAnsi="Times New Roman"/>
          <w:sz w:val="28"/>
          <w:szCs w:val="28"/>
        </w:rPr>
        <w:t>щихся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заданиям);</w:t>
      </w:r>
      <w:proofErr w:type="gramEnd"/>
      <w:r w:rsidRPr="00E75751">
        <w:rPr>
          <w:rFonts w:ascii="Times New Roman" w:hAnsi="Times New Roman"/>
          <w:sz w:val="28"/>
          <w:szCs w:val="28"/>
        </w:rPr>
        <w:t xml:space="preserve"> выделить «проблемные» темы в каждом конкретном классе и работать над ликвидацией пробелов в знаниях и умениях обучающихся по этим темам, после чего можно постепенно подключать другие темы. С</w:t>
      </w:r>
      <w:r w:rsidRPr="00E75751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E75751">
        <w:rPr>
          <w:rFonts w:ascii="Times New Roman" w:hAnsi="Times New Roman"/>
          <w:sz w:val="28"/>
          <w:szCs w:val="28"/>
          <w:lang w:eastAsia="ru-RU"/>
        </w:rPr>
        <w:t>слабоуспевающими</w:t>
      </w:r>
      <w:proofErr w:type="gramEnd"/>
      <w:r w:rsidRPr="00E75751">
        <w:rPr>
          <w:rFonts w:ascii="Times New Roman" w:hAnsi="Times New Roman"/>
          <w:sz w:val="28"/>
          <w:szCs w:val="28"/>
          <w:lang w:eastAsia="ru-RU"/>
        </w:rPr>
        <w:t xml:space="preserve"> обучающимися закреплять достигнутые успехи, предоставляя им возможность выполнять самостоятельную работу, в которую необходимо включать задания на </w:t>
      </w:r>
      <w:r w:rsidRPr="00E757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отрабатываемую тему. Определить индивидуально для каждого обучающегося перечень тем, по которым у них есть хоть малейшие продвижения, и работать над их </w:t>
      </w:r>
      <w:r w:rsidRPr="00E75751">
        <w:rPr>
          <w:rFonts w:ascii="Times New Roman" w:hAnsi="Times New Roman"/>
          <w:sz w:val="28"/>
          <w:szCs w:val="24"/>
          <w:lang w:eastAsia="ru-RU"/>
        </w:rPr>
        <w:t>закреплением</w:t>
      </w:r>
      <w:r w:rsidRPr="00E75751">
        <w:rPr>
          <w:rFonts w:ascii="Times New Roman" w:hAnsi="Times New Roman"/>
          <w:sz w:val="28"/>
          <w:szCs w:val="28"/>
          <w:lang w:eastAsia="ru-RU"/>
        </w:rPr>
        <w:t>.</w:t>
      </w:r>
    </w:p>
    <w:p w:rsidR="00083520" w:rsidRPr="00E75751" w:rsidRDefault="00083520" w:rsidP="00083520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Анализ итогов проведения промежуточной аттестации </w:t>
      </w:r>
      <w:r w:rsidRPr="00E75751">
        <w:rPr>
          <w:rFonts w:ascii="Times New Roman" w:hAnsi="Times New Roman"/>
          <w:b/>
          <w:sz w:val="28"/>
          <w:szCs w:val="28"/>
        </w:rPr>
        <w:t xml:space="preserve">по математике </w:t>
      </w:r>
      <w:r w:rsidR="00E7575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 </w:t>
      </w:r>
      <w:r w:rsidRPr="00E75751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II</w:t>
      </w:r>
      <w:r w:rsidRPr="00E7575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полугодие 2019/2020 учебного года </w:t>
      </w:r>
      <w:r w:rsidRPr="00E75751">
        <w:rPr>
          <w:rFonts w:ascii="Times New Roman" w:hAnsi="Times New Roman"/>
          <w:b/>
          <w:sz w:val="28"/>
          <w:szCs w:val="28"/>
        </w:rPr>
        <w:t>в основной школе</w:t>
      </w:r>
    </w:p>
    <w:tbl>
      <w:tblPr>
        <w:tblStyle w:val="ab"/>
        <w:tblpPr w:leftFromText="180" w:rightFromText="180" w:vertAnchor="text" w:horzAnchor="margin" w:tblpY="201"/>
        <w:tblW w:w="10137" w:type="dxa"/>
        <w:tblLayout w:type="fixed"/>
        <w:tblLook w:val="04A0"/>
      </w:tblPr>
      <w:tblGrid>
        <w:gridCol w:w="1809"/>
        <w:gridCol w:w="1560"/>
        <w:gridCol w:w="1608"/>
        <w:gridCol w:w="585"/>
        <w:gridCol w:w="642"/>
        <w:gridCol w:w="708"/>
        <w:gridCol w:w="709"/>
        <w:gridCol w:w="1269"/>
        <w:gridCol w:w="1247"/>
      </w:tblGrid>
      <w:tr w:rsidR="00083520" w:rsidRPr="004B094A" w:rsidTr="00083520">
        <w:trPr>
          <w:trHeight w:val="983"/>
        </w:trPr>
        <w:tc>
          <w:tcPr>
            <w:tcW w:w="1809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321C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60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</w:t>
            </w:r>
            <w:r w:rsidR="00584F14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608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выполняв</w:t>
            </w:r>
            <w:r w:rsidR="00584F14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ших</w:t>
            </w:r>
            <w:proofErr w:type="spellEnd"/>
            <w:proofErr w:type="gramEnd"/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585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642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708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709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269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обучен</w:t>
            </w:r>
            <w:r w:rsidR="00584F14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47" w:type="dxa"/>
          </w:tcPr>
          <w:p w:rsidR="00083520" w:rsidRPr="004B094A" w:rsidRDefault="00083520" w:rsidP="00083520">
            <w:pPr>
              <w:tabs>
                <w:tab w:val="left" w:pos="264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083520" w:rsidRPr="004B094A" w:rsidTr="00083520">
        <w:trPr>
          <w:trHeight w:val="420"/>
        </w:trPr>
        <w:tc>
          <w:tcPr>
            <w:tcW w:w="180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5 </w:t>
            </w:r>
            <w:r w:rsidRPr="004B094A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>математика</w:t>
            </w:r>
          </w:p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Гавриленко Н.В.</w:t>
            </w:r>
          </w:p>
        </w:tc>
        <w:tc>
          <w:tcPr>
            <w:tcW w:w="1560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12 человек</w:t>
            </w:r>
          </w:p>
        </w:tc>
        <w:tc>
          <w:tcPr>
            <w:tcW w:w="1608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12 (100%)</w:t>
            </w:r>
          </w:p>
        </w:tc>
        <w:tc>
          <w:tcPr>
            <w:tcW w:w="585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25%</w:t>
            </w:r>
          </w:p>
        </w:tc>
      </w:tr>
      <w:tr w:rsidR="00083520" w:rsidRPr="004B094A" w:rsidTr="00083520">
        <w:trPr>
          <w:trHeight w:val="558"/>
        </w:trPr>
        <w:tc>
          <w:tcPr>
            <w:tcW w:w="180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6 </w:t>
            </w:r>
            <w:r w:rsidRPr="004B094A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>математика</w:t>
            </w:r>
          </w:p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Гавриленко Н.В.</w:t>
            </w:r>
          </w:p>
        </w:tc>
        <w:tc>
          <w:tcPr>
            <w:tcW w:w="1560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15 человек</w:t>
            </w:r>
          </w:p>
        </w:tc>
        <w:tc>
          <w:tcPr>
            <w:tcW w:w="1608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15(100%)</w:t>
            </w:r>
          </w:p>
        </w:tc>
        <w:tc>
          <w:tcPr>
            <w:tcW w:w="585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53%</w:t>
            </w:r>
          </w:p>
        </w:tc>
      </w:tr>
      <w:tr w:rsidR="00083520" w:rsidRPr="004B094A" w:rsidTr="00083520">
        <w:trPr>
          <w:trHeight w:val="552"/>
        </w:trPr>
        <w:tc>
          <w:tcPr>
            <w:tcW w:w="180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>7</w:t>
            </w:r>
            <w:r w:rsidRPr="004B094A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>алгебра</w:t>
            </w:r>
          </w:p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Карташов П.П.</w:t>
            </w:r>
          </w:p>
        </w:tc>
        <w:tc>
          <w:tcPr>
            <w:tcW w:w="1560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12 человек</w:t>
            </w:r>
          </w:p>
        </w:tc>
        <w:tc>
          <w:tcPr>
            <w:tcW w:w="1608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12(100%)</w:t>
            </w:r>
          </w:p>
        </w:tc>
        <w:tc>
          <w:tcPr>
            <w:tcW w:w="585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17%</w:t>
            </w:r>
          </w:p>
        </w:tc>
      </w:tr>
      <w:tr w:rsidR="00083520" w:rsidRPr="004B094A" w:rsidTr="00083520">
        <w:trPr>
          <w:trHeight w:val="554"/>
        </w:trPr>
        <w:tc>
          <w:tcPr>
            <w:tcW w:w="180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8 </w:t>
            </w:r>
            <w:r w:rsidRPr="004B094A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B094A">
              <w:rPr>
                <w:rFonts w:ascii="Times New Roman" w:eastAsiaTheme="minorHAnsi" w:hAnsi="Times New Roman"/>
                <w:i/>
                <w:sz w:val="24"/>
                <w:szCs w:val="24"/>
              </w:rPr>
              <w:t>алгебра</w:t>
            </w:r>
          </w:p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Гавриленко Н.В.</w:t>
            </w:r>
          </w:p>
        </w:tc>
        <w:tc>
          <w:tcPr>
            <w:tcW w:w="1560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11 человек</w:t>
            </w:r>
          </w:p>
        </w:tc>
        <w:tc>
          <w:tcPr>
            <w:tcW w:w="1608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11(100%)</w:t>
            </w:r>
          </w:p>
        </w:tc>
        <w:tc>
          <w:tcPr>
            <w:tcW w:w="585" w:type="dxa"/>
          </w:tcPr>
          <w:p w:rsidR="00083520" w:rsidRPr="004B094A" w:rsidRDefault="00083520" w:rsidP="000835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100%</w:t>
            </w:r>
          </w:p>
        </w:tc>
        <w:tc>
          <w:tcPr>
            <w:tcW w:w="1247" w:type="dxa"/>
          </w:tcPr>
          <w:p w:rsidR="00083520" w:rsidRPr="004B094A" w:rsidRDefault="00083520" w:rsidP="00083520">
            <w:pPr>
              <w:tabs>
                <w:tab w:val="left" w:pos="26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4A">
              <w:rPr>
                <w:rFonts w:ascii="Times New Roman" w:eastAsiaTheme="minorHAnsi" w:hAnsi="Times New Roman"/>
                <w:sz w:val="24"/>
                <w:szCs w:val="24"/>
              </w:rPr>
              <w:t>45%</w:t>
            </w:r>
          </w:p>
        </w:tc>
      </w:tr>
    </w:tbl>
    <w:p w:rsidR="00584F14" w:rsidRDefault="00083520" w:rsidP="00083520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    </w:t>
      </w:r>
    </w:p>
    <w:p w:rsidR="00083520" w:rsidRPr="00584F14" w:rsidRDefault="00584F14" w:rsidP="0008352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    </w:t>
      </w:r>
      <w:r w:rsidR="00083520" w:rsidRPr="00584F14">
        <w:rPr>
          <w:rFonts w:ascii="Times New Roman" w:eastAsiaTheme="minorEastAsia" w:hAnsi="Times New Roman"/>
          <w:b/>
          <w:sz w:val="28"/>
          <w:szCs w:val="24"/>
          <w:lang w:eastAsia="ru-RU"/>
        </w:rPr>
        <w:t>Выводы</w:t>
      </w:r>
      <w:r w:rsidR="00083520" w:rsidRPr="00584F14">
        <w:rPr>
          <w:rFonts w:ascii="Times New Roman" w:eastAsiaTheme="minorEastAsia" w:hAnsi="Times New Roman"/>
          <w:sz w:val="28"/>
          <w:szCs w:val="24"/>
          <w:lang w:eastAsia="ru-RU"/>
        </w:rPr>
        <w:t>: все обучающиеся справились с контрольной работой, и показали среднее качество знаний, у некоторых обучающихся имеются пробелы в знаниях, недостаточно сформированы навыки самоконтроля.</w:t>
      </w:r>
    </w:p>
    <w:p w:rsidR="00083520" w:rsidRPr="00584F14" w:rsidRDefault="00083520" w:rsidP="0008352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84F14">
        <w:rPr>
          <w:rFonts w:ascii="Times New Roman" w:eastAsia="Times New Roman" w:hAnsi="Times New Roman"/>
          <w:b/>
          <w:bCs/>
          <w:sz w:val="28"/>
          <w:szCs w:val="28"/>
        </w:rPr>
        <w:t xml:space="preserve">     Рекомендации:</w:t>
      </w:r>
      <w:r w:rsidRPr="00584F14">
        <w:rPr>
          <w:rFonts w:ascii="Times New Roman" w:eastAsia="Times New Roman" w:hAnsi="Times New Roman"/>
          <w:bCs/>
          <w:sz w:val="28"/>
          <w:szCs w:val="28"/>
        </w:rPr>
        <w:t xml:space="preserve"> учителям 5-9 классов  разработать систему дополнительных заданий, направленных на коррекцию пробелов в знаниях:</w:t>
      </w:r>
    </w:p>
    <w:p w:rsidR="00083520" w:rsidRPr="00584F14" w:rsidRDefault="00083520" w:rsidP="00584F1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4"/>
        </w:rPr>
      </w:pPr>
      <w:r w:rsidRPr="00584F14">
        <w:rPr>
          <w:rFonts w:ascii="Times New Roman" w:eastAsiaTheme="minorHAnsi" w:hAnsi="Times New Roman"/>
          <w:sz w:val="28"/>
          <w:szCs w:val="24"/>
        </w:rPr>
        <w:t>Закреплять навыки устного счёта.</w:t>
      </w:r>
    </w:p>
    <w:p w:rsidR="00083520" w:rsidRPr="00584F14" w:rsidRDefault="00083520" w:rsidP="00584F1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84F14">
        <w:rPr>
          <w:rFonts w:ascii="Times New Roman" w:hAnsi="Times New Roman"/>
          <w:sz w:val="28"/>
          <w:szCs w:val="24"/>
        </w:rPr>
        <w:t xml:space="preserve">Усилить работу по ликвидации и предупреждению выявленных пробелов: уметь заранее предвидеть трудности </w:t>
      </w:r>
      <w:r w:rsidRPr="00584F14">
        <w:rPr>
          <w:rFonts w:ascii="Times New Roman" w:eastAsiaTheme="minorHAnsi" w:hAnsi="Times New Roman"/>
          <w:sz w:val="28"/>
          <w:szCs w:val="24"/>
        </w:rPr>
        <w:t>об</w:t>
      </w:r>
      <w:r w:rsidRPr="00584F14">
        <w:rPr>
          <w:rFonts w:ascii="Times New Roman" w:hAnsi="Times New Roman"/>
          <w:sz w:val="28"/>
          <w:szCs w:val="24"/>
        </w:rPr>
        <w:t>уча</w:t>
      </w:r>
      <w:r w:rsidRPr="00584F14">
        <w:rPr>
          <w:rFonts w:ascii="Times New Roman" w:eastAsiaTheme="minorHAnsi" w:hAnsi="Times New Roman"/>
          <w:sz w:val="28"/>
          <w:szCs w:val="24"/>
        </w:rPr>
        <w:t>ю</w:t>
      </w:r>
      <w:r w:rsidRPr="00584F14">
        <w:rPr>
          <w:rFonts w:ascii="Times New Roman" w:hAnsi="Times New Roman"/>
          <w:sz w:val="28"/>
          <w:szCs w:val="24"/>
        </w:rPr>
        <w:t>щихся при выполнении типичных заданий, использовать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заданиям).</w:t>
      </w:r>
    </w:p>
    <w:p w:rsidR="00083520" w:rsidRPr="00584F14" w:rsidRDefault="00083520" w:rsidP="00584F1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584F14">
        <w:rPr>
          <w:rFonts w:ascii="Times New Roman" w:hAnsi="Times New Roman"/>
          <w:sz w:val="28"/>
          <w:szCs w:val="24"/>
        </w:rPr>
        <w:t>Выделить «проблемные» 3-4 темы в каждом конкретном классе и работать над ликвидацией пробелов в знаниях и умениях обучающихся по этим темам, после чего можно постепенно подключать другие темы.</w:t>
      </w:r>
    </w:p>
    <w:p w:rsidR="00083520" w:rsidRPr="00584F14" w:rsidRDefault="00083520" w:rsidP="00584F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84F14">
        <w:rPr>
          <w:rFonts w:ascii="Times New Roman" w:hAnsi="Times New Roman"/>
          <w:sz w:val="28"/>
          <w:szCs w:val="24"/>
          <w:lang w:eastAsia="ru-RU"/>
        </w:rPr>
        <w:t xml:space="preserve">со </w:t>
      </w:r>
      <w:proofErr w:type="gramStart"/>
      <w:r w:rsidRPr="00584F14">
        <w:rPr>
          <w:rFonts w:ascii="Times New Roman" w:hAnsi="Times New Roman"/>
          <w:sz w:val="28"/>
          <w:szCs w:val="24"/>
          <w:lang w:eastAsia="ru-RU"/>
        </w:rPr>
        <w:t>слабыми</w:t>
      </w:r>
      <w:proofErr w:type="gramEnd"/>
      <w:r w:rsidRPr="00584F14">
        <w:rPr>
          <w:rFonts w:ascii="Times New Roman" w:hAnsi="Times New Roman"/>
          <w:sz w:val="28"/>
          <w:szCs w:val="24"/>
          <w:lang w:eastAsia="ru-RU"/>
        </w:rPr>
        <w:t xml:space="preserve"> обучающимися в первую очередь закрепить достигнутые успехи, предоставляя им возможность выполнять 15-20 минутную самостоятельную работу, в которую включены задания на отрабатываемую тему; определить индивидуально для каждого обучающегося перечень тем, по которым у них есть хоть малейшие продвижения, и работать над их развитием.</w:t>
      </w:r>
    </w:p>
    <w:p w:rsidR="00083520" w:rsidRPr="00584F14" w:rsidRDefault="00083520" w:rsidP="00584F1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F14">
        <w:rPr>
          <w:rFonts w:ascii="Times New Roman" w:eastAsia="Times New Roman" w:hAnsi="Times New Roman"/>
          <w:bCs/>
          <w:sz w:val="28"/>
          <w:szCs w:val="28"/>
        </w:rPr>
        <w:t>С</w:t>
      </w:r>
      <w:r w:rsidRPr="00584F14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у </w:t>
      </w:r>
      <w:proofErr w:type="gramStart"/>
      <w:r w:rsidRPr="00584F14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584F14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действенные и системные знания на уровне обязательного минимума подготовки по предмету. </w:t>
      </w:r>
      <w:r w:rsidRPr="00584F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Продолжить систему </w:t>
      </w:r>
      <w:r w:rsidRPr="00584F1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дополнительных заданий, упражнений, направленных на совершенствование навыков счёта, решения задач разного вида.</w:t>
      </w:r>
    </w:p>
    <w:p w:rsidR="00083520" w:rsidRDefault="00083520" w:rsidP="005F1DEF">
      <w:pPr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3438" w:rsidRPr="00584F14" w:rsidRDefault="00083520" w:rsidP="00584F1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FB72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032C4" w:rsidRPr="00584F14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обеспечения успешной воспитательной деятельности в школе-интернате работало </w:t>
      </w:r>
      <w:r w:rsidR="001032C4" w:rsidRPr="00584F14">
        <w:rPr>
          <w:rFonts w:ascii="Times New Roman" w:eastAsiaTheme="minorEastAsia" w:hAnsi="Times New Roman"/>
          <w:i/>
          <w:sz w:val="28"/>
          <w:szCs w:val="28"/>
          <w:lang w:eastAsia="ru-RU"/>
        </w:rPr>
        <w:t>МО классных руководителей и воспитателей</w:t>
      </w:r>
      <w:r w:rsidR="001032C4" w:rsidRPr="00584F1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 руководством </w:t>
      </w:r>
      <w:proofErr w:type="spellStart"/>
      <w:r w:rsidR="001032C4" w:rsidRPr="00584F14">
        <w:rPr>
          <w:rFonts w:ascii="Times New Roman" w:eastAsiaTheme="minorEastAsia" w:hAnsi="Times New Roman"/>
          <w:sz w:val="28"/>
          <w:szCs w:val="28"/>
          <w:lang w:eastAsia="ru-RU"/>
        </w:rPr>
        <w:t>Бабичевой</w:t>
      </w:r>
      <w:proofErr w:type="spellEnd"/>
      <w:r w:rsidR="001032C4" w:rsidRPr="00584F14">
        <w:rPr>
          <w:rFonts w:ascii="Times New Roman" w:eastAsiaTheme="minorEastAsia" w:hAnsi="Times New Roman"/>
          <w:sz w:val="28"/>
          <w:szCs w:val="28"/>
          <w:lang w:eastAsia="ru-RU"/>
        </w:rPr>
        <w:t xml:space="preserve"> Л.М.,  на заседаниях которого рассматривались актуальные вопросы воспитания, анализировались открытые воспитательные мероприятия, классные часы и самоподготовки. </w:t>
      </w:r>
      <w:r w:rsidR="001032C4" w:rsidRPr="00584F14">
        <w:rPr>
          <w:rFonts w:ascii="Times New Roman" w:eastAsia="Times New Roman" w:hAnsi="Times New Roman"/>
          <w:sz w:val="28"/>
          <w:szCs w:val="28"/>
          <w:lang w:eastAsia="ru-RU"/>
        </w:rPr>
        <w:t>Методическая тема ШМО классных руководителей и воспитателей:</w:t>
      </w:r>
      <w:r w:rsidR="00FB72D0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32C4" w:rsidRPr="00584F14">
        <w:rPr>
          <w:rFonts w:ascii="Times New Roman" w:hAnsi="Times New Roman"/>
          <w:sz w:val="28"/>
          <w:szCs w:val="28"/>
        </w:rPr>
        <w:t>«Комплексная коррекция и социализация личности обучающихся  с ОВЗ в условиях реализации ФГОС».</w:t>
      </w:r>
      <w:proofErr w:type="gramEnd"/>
    </w:p>
    <w:p w:rsidR="004C3438" w:rsidRPr="00584F14" w:rsidRDefault="00FB72D0" w:rsidP="00584F1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1032C4" w:rsidRPr="00584F14">
        <w:rPr>
          <w:rFonts w:ascii="Times New Roman" w:hAnsi="Times New Roman"/>
          <w:b/>
          <w:i/>
          <w:sz w:val="28"/>
          <w:szCs w:val="28"/>
        </w:rPr>
        <w:t>Цель:</w:t>
      </w:r>
      <w:r w:rsidRPr="00584F1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32C4" w:rsidRPr="0058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</w:t>
      </w:r>
      <w:r w:rsidR="001032C4" w:rsidRPr="00584F14">
        <w:rPr>
          <w:rFonts w:ascii="Times New Roman" w:hAnsi="Times New Roman"/>
          <w:sz w:val="28"/>
          <w:szCs w:val="28"/>
        </w:rPr>
        <w:t xml:space="preserve"> профессиональной компетентности классных  руководителей  и воспитателей </w:t>
      </w:r>
      <w:r w:rsidR="001032C4" w:rsidRPr="00584F14">
        <w:rPr>
          <w:rFonts w:ascii="Times New Roman" w:hAnsi="Times New Roman"/>
          <w:bCs/>
          <w:iCs/>
          <w:sz w:val="28"/>
          <w:szCs w:val="28"/>
        </w:rPr>
        <w:t>и коррекционно-педагогической поддержки обучающихся с ограниченными возможностями здоровья</w:t>
      </w:r>
      <w:r w:rsidRPr="00584F1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032C4" w:rsidRPr="0058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1032C4" w:rsidRPr="00584F14">
        <w:rPr>
          <w:rFonts w:ascii="Times New Roman" w:eastAsia="Times New Roman" w:hAnsi="Times New Roman"/>
          <w:sz w:val="28"/>
          <w:szCs w:val="28"/>
          <w:lang w:eastAsia="ru-RU"/>
        </w:rPr>
        <w:t>учётом современных требований и новых стандартов.</w:t>
      </w:r>
    </w:p>
    <w:p w:rsidR="001032C4" w:rsidRPr="00584F14" w:rsidRDefault="00FB72D0" w:rsidP="00584F1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1032C4" w:rsidRPr="00584F14">
        <w:rPr>
          <w:rFonts w:ascii="Times New Roman" w:hAnsi="Times New Roman"/>
          <w:b/>
          <w:i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</w:t>
      </w:r>
      <w:r w:rsidRPr="00584F14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1032C4" w:rsidRPr="00584F14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  развития и совершенствования педагогического мастерства  каждого классного руководителя и воспитателя  на  этапе реализации  ФГОС:</w:t>
      </w:r>
    </w:p>
    <w:p w:rsidR="001032C4" w:rsidRPr="00584F14" w:rsidRDefault="001032C4" w:rsidP="00584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Освоение классными руководителями   и воспитателями новых подходов к оценке личностных  достижений обучающихся с ОВЗ;</w:t>
      </w:r>
    </w:p>
    <w:p w:rsidR="001032C4" w:rsidRPr="00584F14" w:rsidRDefault="001032C4" w:rsidP="00584F1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Обеспечение высокого методического уровня проведения всех</w:t>
      </w:r>
      <w:r w:rsidR="004C3438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воспитательных занятий  </w:t>
      </w: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(в т.ч. внеурочной деятельности, классных часов)</w:t>
      </w:r>
      <w:r w:rsidRPr="0058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всем направлениям воспитательной работы;</w:t>
      </w:r>
    </w:p>
    <w:p w:rsidR="001032C4" w:rsidRPr="00584F14" w:rsidRDefault="001032C4" w:rsidP="00584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 в практической деятельности совр</w:t>
      </w:r>
      <w:r w:rsidR="004C3438" w:rsidRPr="0058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еменных  моделей  коррекционно-</w:t>
      </w:r>
      <w:r w:rsidRPr="00584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воспитательного процесса, направленных  на новый образовательный стандарт;</w:t>
      </w:r>
    </w:p>
    <w:p w:rsidR="001032C4" w:rsidRPr="00584F14" w:rsidRDefault="004C3438" w:rsidP="00584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Оказание помощ</w:t>
      </w:r>
      <w:r w:rsidR="001032C4" w:rsidRPr="00584F14">
        <w:rPr>
          <w:rFonts w:ascii="Times New Roman" w:eastAsia="Times New Roman" w:hAnsi="Times New Roman"/>
          <w:sz w:val="28"/>
          <w:szCs w:val="28"/>
          <w:lang w:eastAsia="ru-RU"/>
        </w:rPr>
        <w:t>и  классным руководителям и воспитателям 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</w:t>
      </w:r>
    </w:p>
    <w:p w:rsidR="001032C4" w:rsidRPr="00584F14" w:rsidRDefault="001032C4" w:rsidP="00584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информационно-педагогического банка собственных достижений, популяризация собственного опыта через открытые внеурочные мероприятия,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выступления,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, сайт школы;</w:t>
      </w:r>
    </w:p>
    <w:p w:rsidR="001032C4" w:rsidRPr="00584F14" w:rsidRDefault="004C3438" w:rsidP="00584F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духовно-</w:t>
      </w:r>
      <w:r w:rsidR="001032C4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нравственного воспитания </w:t>
      </w:r>
      <w:proofErr w:type="gramStart"/>
      <w:r w:rsidR="001032C4" w:rsidRPr="00584F1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1032C4" w:rsidRPr="00584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49C" w:rsidRPr="00584F14" w:rsidRDefault="00FB72D0" w:rsidP="00584F14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4C3438" w:rsidRPr="00584F14">
        <w:rPr>
          <w:rFonts w:ascii="Times New Roman" w:hAnsi="Times New Roman"/>
          <w:sz w:val="28"/>
          <w:szCs w:val="28"/>
        </w:rPr>
        <w:t>Методическое объединение классных руководителей в 2019-2020 учебном году включало 25 человек. В течение учебного года было проведено 5 заседаний методического объединения классных руководителей и воспитателей.</w:t>
      </w:r>
      <w:r w:rsidRPr="00584F14">
        <w:rPr>
          <w:rFonts w:ascii="Times New Roman" w:hAnsi="Times New Roman"/>
          <w:sz w:val="28"/>
          <w:szCs w:val="28"/>
        </w:rPr>
        <w:t xml:space="preserve"> </w:t>
      </w:r>
      <w:r w:rsidR="004C3438" w:rsidRPr="00584F14">
        <w:rPr>
          <w:rFonts w:ascii="Times New Roman" w:eastAsia="Times New Roman" w:hAnsi="Times New Roman"/>
          <w:sz w:val="28"/>
          <w:szCs w:val="28"/>
          <w:lang w:eastAsia="ru-RU"/>
        </w:rPr>
        <w:t>Проведено открытых классных часов и воспитательных мероприятий – 12</w:t>
      </w:r>
      <w:r w:rsidR="000B4E26" w:rsidRPr="00584F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3438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C3438" w:rsidRPr="00584F14">
        <w:rPr>
          <w:rFonts w:ascii="Times New Roman" w:eastAsia="Times New Roman" w:hAnsi="Times New Roman"/>
          <w:sz w:val="28"/>
          <w:szCs w:val="28"/>
          <w:lang w:eastAsia="ru-RU"/>
        </w:rPr>
        <w:t>согласно графика</w:t>
      </w:r>
      <w:proofErr w:type="gramEnd"/>
      <w:r w:rsidR="004C3438" w:rsidRPr="00584F14">
        <w:rPr>
          <w:rFonts w:ascii="Times New Roman" w:eastAsia="Times New Roman" w:hAnsi="Times New Roman"/>
          <w:sz w:val="28"/>
          <w:szCs w:val="28"/>
          <w:lang w:eastAsia="ru-RU"/>
        </w:rPr>
        <w:t>, утверждённого на заседа</w:t>
      </w:r>
      <w:r w:rsidR="008C62F2" w:rsidRPr="00584F14">
        <w:rPr>
          <w:rFonts w:ascii="Times New Roman" w:eastAsia="Times New Roman" w:hAnsi="Times New Roman"/>
          <w:sz w:val="28"/>
          <w:szCs w:val="28"/>
          <w:lang w:eastAsia="ru-RU"/>
        </w:rPr>
        <w:t>нии методического объединения (</w:t>
      </w:r>
      <w:r w:rsidR="004C3438" w:rsidRPr="00584F14">
        <w:rPr>
          <w:rFonts w:ascii="Times New Roman" w:eastAsia="Times New Roman" w:hAnsi="Times New Roman"/>
          <w:sz w:val="28"/>
          <w:szCs w:val="28"/>
          <w:lang w:eastAsia="ru-RU"/>
        </w:rPr>
        <w:t>протокол №1 от 28.08.2019г.)</w:t>
      </w:r>
    </w:p>
    <w:p w:rsidR="0006649C" w:rsidRPr="00584F14" w:rsidRDefault="00FB72D0" w:rsidP="00584F14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В 2019-2020 учебном году в работе  методического объединения классных руководителей и воспитателей ГБОУ РО «</w:t>
      </w:r>
      <w:proofErr w:type="spellStart"/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Цимлянская</w:t>
      </w:r>
      <w:proofErr w:type="spellEnd"/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школа-интернат» были использованы,  наряду с традиционными, новые формы и методы педагогического взаимодействия.</w:t>
      </w:r>
      <w:proofErr w:type="gramEnd"/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Были созданы творческие группы педагогов, которые в течение определенного промежутка времени работали над педагогической проблемой,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изучали ее теоретические основы, апробировали в своих классных коллективах, готовили творческие отчеты о проделанной работе:</w:t>
      </w:r>
    </w:p>
    <w:p w:rsidR="0006649C" w:rsidRPr="00584F14" w:rsidRDefault="0006649C" w:rsidP="00584F14">
      <w:pPr>
        <w:pStyle w:val="a5"/>
        <w:numPr>
          <w:ilvl w:val="0"/>
          <w:numId w:val="6"/>
        </w:numPr>
        <w:shd w:val="clear" w:color="auto" w:fill="FFFFFF"/>
        <w:spacing w:before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hAnsi="Times New Roman"/>
          <w:sz w:val="28"/>
          <w:szCs w:val="28"/>
        </w:rPr>
        <w:t xml:space="preserve">Организация занятий по самоподготовке как один из важнейших факторов реализации </w:t>
      </w:r>
      <w:proofErr w:type="spellStart"/>
      <w:r w:rsidRPr="00584F1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 подхода в условиях современной коррекционной образовательной среды.  (Руководитель творческой группы Ильина Н.А.)</w:t>
      </w:r>
    </w:p>
    <w:p w:rsidR="0006649C" w:rsidRPr="00584F14" w:rsidRDefault="0006649C" w:rsidP="00584F1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воспитательной работы в решении задачи успешной социализации </w:t>
      </w:r>
      <w:proofErr w:type="gram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ОВЗ. (Руководитель творческой группы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Тарарина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А.П.)</w:t>
      </w:r>
    </w:p>
    <w:p w:rsidR="0006649C" w:rsidRPr="00584F14" w:rsidRDefault="0006649C" w:rsidP="00584F14">
      <w:pPr>
        <w:pStyle w:val="a5"/>
        <w:numPr>
          <w:ilvl w:val="0"/>
          <w:numId w:val="6"/>
        </w:numPr>
        <w:shd w:val="clear" w:color="auto" w:fill="FFFFFF"/>
        <w:spacing w:before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системе работы классного руководителя и воспитателя. (Руководитель творческой группы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Грубич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Н.Ю.)</w:t>
      </w:r>
    </w:p>
    <w:p w:rsidR="0006649C" w:rsidRPr="00584F14" w:rsidRDefault="00FB72D0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Итогом работы творческих групп стало создание методической брошюры «</w:t>
      </w:r>
      <w:r w:rsidR="0006649C" w:rsidRPr="00584F14">
        <w:rPr>
          <w:rFonts w:ascii="Times New Roman" w:hAnsi="Times New Roman"/>
          <w:sz w:val="28"/>
          <w:szCs w:val="28"/>
        </w:rPr>
        <w:t>Комплексная коррекция и социализация личности обучающихся  с ОВЗ в условиях реализации ФГОС»</w:t>
      </w:r>
      <w:r w:rsidRPr="00584F14">
        <w:rPr>
          <w:rFonts w:ascii="Times New Roman" w:hAnsi="Times New Roman"/>
          <w:sz w:val="28"/>
          <w:szCs w:val="28"/>
        </w:rPr>
        <w:t xml:space="preserve">.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Классные руководители и воспитатели  в своей работе с </w:t>
      </w:r>
      <w:proofErr w:type="gramStart"/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 современные педагогические технологии, взяв за основу личностно-ориентированный подход в обучении и воспитании. </w:t>
      </w:r>
    </w:p>
    <w:p w:rsidR="0006649C" w:rsidRPr="00584F14" w:rsidRDefault="00FB72D0" w:rsidP="00584F14">
      <w:pPr>
        <w:shd w:val="clear" w:color="auto" w:fill="FFFFFF"/>
        <w:spacing w:before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За прошедший учебный год наиболее важным</w:t>
      </w:r>
      <w:r w:rsidR="000B4E26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достижениями коллектива школы-интерната являются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следующие: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  <w:t>• более эффективным стало педагогическое влияние на процесс развития личности обучающегося, формирования  его нравственного, познавательного, коммуникативного, эстетического, трудового, физического потенциала;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  <w:t>• происходит интеграция учебного и воспитательного процессов в разрешении целей и задач воспитания;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  <w:t>• у педагогов и школьников преобладает позитивное настроение;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  <w:t>• воспитателями осознана необходимость работы по формированию самостоятельности и сплоченности детского коллектива, необходимость совершенствования форм и методов воспитания через повышение мастерства классного руководителя.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В целях планирования воспитательной работы с ориентацией на развитие личности ребенка и классного коллектива, корректировки содержания и форм процесса воспитания, педагогическим коллективом школы-интерната проводилась диагностика уровня воспитанности обучающихся. Результаты диагностики  позволяют констатировать положительную  динамику уровня воспитанности и определить цели и задачи воспитательного процесса весьма конкретные,  реально достижимые и решаемые.</w:t>
      </w:r>
    </w:p>
    <w:p w:rsidR="0006649C" w:rsidRPr="00584F14" w:rsidRDefault="00FB72D0" w:rsidP="00584F1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итогов методической работы показывает, что поставленные задачи в основном выполнены. В работе над единой методической проблемой школы использовались такие формы работы, как заседания МО, мастер-классы, тренинги, деловые игры, круглый стол, обсуждение посещенных мероприятий, практикумы по использованию новых приемов и методов работы, обзоры методической литературы,  конференции по темам самообразования педагогов. Эффективными формами работы МО являются обсуждение мероприятий с последующими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рекомендациями, практикумы по изучению документов, деловые игры, совместная подготовка открытых мероприятий.</w:t>
      </w:r>
    </w:p>
    <w:p w:rsidR="0006649C" w:rsidRPr="00584F14" w:rsidRDefault="00FB72D0" w:rsidP="00584F14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649C" w:rsidRPr="00584F14">
        <w:rPr>
          <w:rFonts w:ascii="Times New Roman" w:eastAsia="Times New Roman" w:hAnsi="Times New Roman"/>
          <w:sz w:val="28"/>
          <w:szCs w:val="28"/>
          <w:lang w:eastAsia="ru-RU"/>
        </w:rPr>
        <w:t>В будущем году следует:</w:t>
      </w:r>
    </w:p>
    <w:p w:rsidR="0006649C" w:rsidRPr="00584F14" w:rsidRDefault="0006649C" w:rsidP="00584F1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Систематизировать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классных часов.</w:t>
      </w:r>
    </w:p>
    <w:p w:rsidR="0006649C" w:rsidRPr="00584F14" w:rsidRDefault="0006649C" w:rsidP="00584F1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2. Внедрить новые информационные технологии в работу каждого классного руководителя и воспитателя.</w:t>
      </w:r>
    </w:p>
    <w:p w:rsidR="0006649C" w:rsidRPr="00584F14" w:rsidRDefault="0006649C" w:rsidP="00584F1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4. Контролировать качественное выполнение воспитательных программ классных руководителей и воспитателей.</w:t>
      </w:r>
    </w:p>
    <w:p w:rsidR="0006649C" w:rsidRPr="00584F14" w:rsidRDefault="0006649C" w:rsidP="00584F1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6. Использовать новые формы взаимной педагогической деятельности.</w:t>
      </w:r>
    </w:p>
    <w:p w:rsidR="0006649C" w:rsidRPr="00584F14" w:rsidRDefault="0006649C" w:rsidP="00584F1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7. ШМО учителей-предметников рекомендовать шире использовать приемы реализации воспитательного потенциала урока.</w:t>
      </w:r>
    </w:p>
    <w:p w:rsidR="0006649C" w:rsidRPr="00584F14" w:rsidRDefault="0006649C" w:rsidP="00584F1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8. Продолжить работу в формате творческих групп.</w:t>
      </w:r>
    </w:p>
    <w:p w:rsidR="008C35D2" w:rsidRPr="00584F14" w:rsidRDefault="00FB72D0" w:rsidP="00584F14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84F1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8C35D2" w:rsidRPr="00584F1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Подводя итоги воспитательной работы за 2019-2020 учебный год можно отметить, что в целом педагогический коллектив с поставленными целями и задачами справился. Каждый педагог вносил свой вклад в достижение целей воспитательной работы. </w:t>
      </w:r>
      <w:proofErr w:type="spellStart"/>
      <w:r w:rsidR="008C35D2" w:rsidRPr="00584F14">
        <w:rPr>
          <w:rFonts w:ascii="Times New Roman" w:eastAsiaTheme="minorEastAsia" w:hAnsi="Times New Roman"/>
          <w:sz w:val="28"/>
          <w:szCs w:val="28"/>
          <w:lang w:eastAsia="ru-RU"/>
        </w:rPr>
        <w:t>Скоординированность</w:t>
      </w:r>
      <w:proofErr w:type="spellEnd"/>
      <w:r w:rsidR="008C35D2" w:rsidRPr="00584F14">
        <w:rPr>
          <w:rFonts w:ascii="Times New Roman" w:eastAsiaTheme="minorEastAsia" w:hAnsi="Times New Roman"/>
          <w:sz w:val="28"/>
          <w:szCs w:val="28"/>
          <w:lang w:eastAsia="ru-RU"/>
        </w:rPr>
        <w:t xml:space="preserve"> всех воспитательных мероприятий, их педагогическая целесообразность, необходимость и достаточность, согласованность планов и действий даёт положительный результат в воспитательном процессе школы-интерната.</w:t>
      </w:r>
    </w:p>
    <w:p w:rsidR="008C35D2" w:rsidRPr="00584F14" w:rsidRDefault="008C35D2" w:rsidP="00584F14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C35D2" w:rsidRPr="00584F14" w:rsidRDefault="008C35D2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Работа </w:t>
      </w:r>
      <w:r w:rsidRPr="00584F14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педагогов-психологов</w:t>
      </w: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школы-интерната в отчетный период строилась в соответствии с нормативными документами федерального, регионального значения, в соответствии с годовым планом, а также запросами администрации школы-интерната, касающимися основных направлений деятельности педагога-психолога.</w:t>
      </w:r>
    </w:p>
    <w:p w:rsidR="008C35D2" w:rsidRPr="00584F14" w:rsidRDefault="008C35D2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Целью работы педагогов-психологов было содействие педагогическому коллективу в создании в школе-интернате условий, компенсирующих трудности развития и обеспечивающих личностное становление, сохранение здоровья, и успешную социальную адаптацию обучающихся с ОВЗ.</w:t>
      </w:r>
    </w:p>
    <w:p w:rsidR="008C35D2" w:rsidRPr="00584F14" w:rsidRDefault="008C35D2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Практическая деятельность педагогов-психологов была направл</w:t>
      </w:r>
      <w:r w:rsidR="000B4E26" w:rsidRPr="00584F14">
        <w:rPr>
          <w:rFonts w:ascii="Times New Roman" w:hAnsi="Times New Roman"/>
          <w:sz w:val="28"/>
          <w:szCs w:val="28"/>
        </w:rPr>
        <w:t>ена на решение следующих задач: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обеспечение психологической безопасности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в образовательном процессе;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профилактика и коррекция нарушений личностного развития;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психолого-педагогическое сопровождение учебно-воспитательного процесса, создание социально-психологических   условий для успешного  обучения  и  </w:t>
      </w:r>
      <w:proofErr w:type="gramStart"/>
      <w:r w:rsidRPr="00584F14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 обучающихся с ОВЗ с учетом их индивидуальных характерологических и психофизиологических особенностей в  ситуации личностно- ориентированного образования;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оказание психологической помощи и поддержки всем участникам образовательного процесса;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>создание условий для удовлетворения потребности обучающихся в самопознании, развитии личностного самосознания, формирования психологической культуры;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психологическая поддержка и помощь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в процессе профессионального самоопределения;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F14">
        <w:rPr>
          <w:rFonts w:ascii="Times New Roman" w:hAnsi="Times New Roman"/>
          <w:sz w:val="28"/>
          <w:szCs w:val="28"/>
        </w:rPr>
        <w:t xml:space="preserve">выявление и психологическое сопровождение обучающихся ''группы риска'' в разных возрастных категориях; </w:t>
      </w:r>
      <w:proofErr w:type="gramEnd"/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развитие психолого-педагогической компетентности, психологической культуры родителей, педагогов;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разработка и реализация программ, направленных на развитие психологической компетенции обучающих;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создание условий, способствующих сохранению и укреплению психологического здоровья обучающихся с ОВЗ на разных этапах обучения;</w:t>
      </w:r>
    </w:p>
    <w:p w:rsidR="008C35D2" w:rsidRPr="00584F14" w:rsidRDefault="008C35D2" w:rsidP="00584F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повышение уровня родительской компетентности, активизация роли родителей в создании оптимальных условий развития ребенка.</w:t>
      </w:r>
    </w:p>
    <w:p w:rsidR="008C35D2" w:rsidRPr="00584F14" w:rsidRDefault="008C35D2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диагностическое, консультативное, коррекционно-развивающее, просветительское и методическое, в соответствии с перспективным планом работы.</w:t>
      </w:r>
    </w:p>
    <w:p w:rsidR="00C21AC7" w:rsidRPr="00584F14" w:rsidRDefault="00C21AC7" w:rsidP="00584F1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Диагностическое направление.</w:t>
      </w:r>
    </w:p>
    <w:p w:rsidR="00C21AC7" w:rsidRPr="00584F14" w:rsidRDefault="00C21AC7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течение года психодиагностика была представлена как отдельный вид работы (с целью анализа развития познавательных способностей, анализа проблем личностного развития, определения индивидуальных особенностей и склонностей личности обучающегося, потенциальных возможностей в профессиональном самоопределении, а также выявления причин и механизмов нарушений в обучении, развитии, социальной адаптации обучающихся с ОВЗ). Также диагностика использовалась как составляющая индивидуальных консультаций. В рамках психолого-педагогического сопровождения обучающихся проводились ежегодные традиционны</w:t>
      </w:r>
      <w:r w:rsidR="000B4E26" w:rsidRPr="00584F14">
        <w:rPr>
          <w:rFonts w:ascii="Times New Roman" w:eastAsia="Times New Roman" w:hAnsi="Times New Roman"/>
          <w:sz w:val="28"/>
          <w:szCs w:val="28"/>
          <w:lang w:eastAsia="ru-RU"/>
        </w:rPr>
        <w:t>е диагностические исследования.</w:t>
      </w:r>
    </w:p>
    <w:p w:rsidR="000B4E26" w:rsidRPr="00584F14" w:rsidRDefault="000B4E26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AC7" w:rsidRPr="00584F14" w:rsidRDefault="00C21AC7" w:rsidP="00584F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>Консультативное направление.</w:t>
      </w:r>
    </w:p>
    <w:p w:rsidR="00C21AC7" w:rsidRPr="00584F14" w:rsidRDefault="00C21AC7" w:rsidP="003666C8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84F14">
        <w:rPr>
          <w:rFonts w:ascii="Times New Roman" w:hAnsi="Times New Roman"/>
          <w:sz w:val="28"/>
          <w:szCs w:val="28"/>
        </w:rPr>
        <w:t>Консультативное направление в работе педагогов – психологов решало следующие задачи:</w:t>
      </w:r>
      <w:r w:rsidRPr="00584F14">
        <w:rPr>
          <w:rFonts w:ascii="Times New Roman" w:hAnsi="Times New Roman"/>
          <w:sz w:val="28"/>
          <w:szCs w:val="28"/>
        </w:rPr>
        <w:br/>
        <w:t xml:space="preserve"> - оказание помощи обучающимся, испытывающим трудности в обучении, общении, психическом самочувствии;</w:t>
      </w:r>
      <w:r w:rsidRPr="00584F14">
        <w:rPr>
          <w:rFonts w:ascii="Times New Roman" w:hAnsi="Times New Roman"/>
          <w:sz w:val="28"/>
          <w:szCs w:val="28"/>
        </w:rPr>
        <w:br/>
        <w:t>- обучение младших школьников и подростков навыкам самопознания, самораскрытия и самоанализа, использования своих психологических особенностей и возможностей для успешного обучения, развития, решения возникающих проблем;</w:t>
      </w:r>
      <w:r w:rsidRPr="00584F14">
        <w:rPr>
          <w:rFonts w:ascii="Times New Roman" w:hAnsi="Times New Roman"/>
          <w:sz w:val="28"/>
          <w:szCs w:val="28"/>
        </w:rPr>
        <w:br/>
        <w:t>- оказание психологической помощи и поддержки обучающимся, находящимся в состоянии стресса, конфликта, сильного переживания;</w:t>
      </w:r>
      <w:proofErr w:type="gramEnd"/>
      <w:r w:rsidRPr="00584F14">
        <w:rPr>
          <w:rFonts w:ascii="Times New Roman" w:hAnsi="Times New Roman"/>
          <w:sz w:val="28"/>
          <w:szCs w:val="28"/>
        </w:rPr>
        <w:br/>
        <w:t>- ориентирование педагогов, родителей, администрации в вопросах возрастных и индивидуальных особенностей психического развития обучающихся;</w:t>
      </w:r>
      <w:r w:rsidRPr="00584F14">
        <w:rPr>
          <w:rFonts w:ascii="Times New Roman" w:hAnsi="Times New Roman"/>
          <w:sz w:val="28"/>
          <w:szCs w:val="28"/>
        </w:rPr>
        <w:br/>
        <w:t>- систематиза</w:t>
      </w:r>
      <w:r w:rsidR="008C62F2" w:rsidRPr="00584F14">
        <w:rPr>
          <w:rFonts w:ascii="Times New Roman" w:hAnsi="Times New Roman"/>
          <w:sz w:val="28"/>
          <w:szCs w:val="28"/>
        </w:rPr>
        <w:t>ция рекомендаций по психолого-</w:t>
      </w:r>
      <w:r w:rsidRPr="00584F14">
        <w:rPr>
          <w:rFonts w:ascii="Times New Roman" w:hAnsi="Times New Roman"/>
          <w:sz w:val="28"/>
          <w:szCs w:val="28"/>
        </w:rPr>
        <w:t xml:space="preserve">педагогической коррекции, </w:t>
      </w:r>
      <w:r w:rsidRPr="00584F14">
        <w:rPr>
          <w:rFonts w:ascii="Times New Roman" w:hAnsi="Times New Roman"/>
          <w:sz w:val="28"/>
          <w:szCs w:val="28"/>
        </w:rPr>
        <w:lastRenderedPageBreak/>
        <w:t>трудностей обучения и воспитания;</w:t>
      </w:r>
      <w:r w:rsidRPr="00584F14">
        <w:rPr>
          <w:rFonts w:ascii="Times New Roman" w:hAnsi="Times New Roman"/>
          <w:sz w:val="28"/>
          <w:szCs w:val="28"/>
        </w:rPr>
        <w:br/>
      </w:r>
      <w:r w:rsidR="00BA45F1" w:rsidRPr="00584F14">
        <w:rPr>
          <w:rFonts w:ascii="Times New Roman" w:hAnsi="Times New Roman"/>
          <w:sz w:val="28"/>
          <w:szCs w:val="28"/>
        </w:rPr>
        <w:t xml:space="preserve">     </w:t>
      </w:r>
      <w:r w:rsidRPr="00584F14">
        <w:rPr>
          <w:rFonts w:ascii="Times New Roman" w:hAnsi="Times New Roman"/>
          <w:sz w:val="28"/>
          <w:szCs w:val="28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584F14">
        <w:rPr>
          <w:rFonts w:ascii="Times New Roman" w:hAnsi="Times New Roman"/>
          <w:sz w:val="28"/>
          <w:szCs w:val="28"/>
        </w:rPr>
        <w:t>данные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особенностям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</w:t>
      </w:r>
      <w:proofErr w:type="gramStart"/>
      <w:r w:rsidRPr="00584F14">
        <w:rPr>
          <w:rFonts w:ascii="Times New Roman" w:hAnsi="Times New Roman"/>
          <w:sz w:val="28"/>
          <w:szCs w:val="28"/>
        </w:rPr>
        <w:t>ребенком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и уточнялись рекомендации.</w:t>
      </w:r>
    </w:p>
    <w:p w:rsidR="00C21AC7" w:rsidRPr="00584F14" w:rsidRDefault="00C21AC7" w:rsidP="00584F1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</w:t>
      </w:r>
      <w:r w:rsidR="00BA45F1" w:rsidRPr="00584F14">
        <w:rPr>
          <w:rFonts w:ascii="Times New Roman" w:hAnsi="Times New Roman"/>
          <w:sz w:val="28"/>
          <w:szCs w:val="28"/>
        </w:rPr>
        <w:t xml:space="preserve">   </w:t>
      </w:r>
      <w:r w:rsidRPr="00584F14">
        <w:rPr>
          <w:rFonts w:ascii="Times New Roman" w:hAnsi="Times New Roman"/>
          <w:sz w:val="28"/>
          <w:szCs w:val="28"/>
        </w:rPr>
        <w:t xml:space="preserve">Индивидуальные консультации проводились по запросам. В связи с тем, что основной контингент – это дети подросткового возраста, большинство запросов было связано с проблемами межличностного общения. </w:t>
      </w:r>
    </w:p>
    <w:p w:rsidR="00C21AC7" w:rsidRPr="00584F14" w:rsidRDefault="00C21AC7" w:rsidP="00584F14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Групповые консультации для родителей проводились  на родительских собраниях (по запро</w:t>
      </w:r>
      <w:r w:rsidR="00186433" w:rsidRPr="00584F14">
        <w:rPr>
          <w:rFonts w:ascii="Times New Roman" w:hAnsi="Times New Roman"/>
          <w:sz w:val="28"/>
          <w:szCs w:val="28"/>
        </w:rPr>
        <w:t xml:space="preserve">сам классных руководителей). </w:t>
      </w:r>
      <w:r w:rsidRPr="00584F14">
        <w:rPr>
          <w:rFonts w:ascii="Times New Roman" w:hAnsi="Times New Roman"/>
          <w:sz w:val="28"/>
          <w:szCs w:val="28"/>
        </w:rPr>
        <w:t>Темы групповых консультаций для родителей:</w:t>
      </w:r>
      <w:r w:rsidRPr="00584F14">
        <w:rPr>
          <w:rFonts w:ascii="Times New Roman" w:hAnsi="Times New Roman"/>
          <w:sz w:val="28"/>
          <w:szCs w:val="28"/>
        </w:rPr>
        <w:br/>
        <w:t>- Адаптация первоклассников (1 классы);</w:t>
      </w:r>
      <w:r w:rsidRPr="00584F14">
        <w:rPr>
          <w:rFonts w:ascii="Times New Roman" w:hAnsi="Times New Roman"/>
          <w:sz w:val="28"/>
          <w:szCs w:val="28"/>
        </w:rPr>
        <w:br/>
        <w:t>- Коммуникативные навыки (1 – 4 классы);</w:t>
      </w:r>
      <w:r w:rsidRPr="00584F14">
        <w:rPr>
          <w:rFonts w:ascii="Times New Roman" w:hAnsi="Times New Roman"/>
          <w:sz w:val="28"/>
          <w:szCs w:val="28"/>
        </w:rPr>
        <w:br/>
        <w:t>- Родительские ошибки  (5 – 6 классы);</w:t>
      </w:r>
      <w:r w:rsidRPr="00584F14">
        <w:rPr>
          <w:rFonts w:ascii="Times New Roman" w:hAnsi="Times New Roman"/>
          <w:sz w:val="28"/>
          <w:szCs w:val="28"/>
        </w:rPr>
        <w:br/>
        <w:t>- Возрастные особенности подростков (6 – 8 классы);</w:t>
      </w:r>
      <w:r w:rsidRPr="00584F14">
        <w:rPr>
          <w:rFonts w:ascii="Times New Roman" w:hAnsi="Times New Roman"/>
          <w:sz w:val="28"/>
          <w:szCs w:val="28"/>
        </w:rPr>
        <w:br/>
        <w:t>- Психологический комфорт в семье (1 – 8 классы)</w:t>
      </w:r>
    </w:p>
    <w:p w:rsidR="00C21AC7" w:rsidRPr="00584F14" w:rsidRDefault="00C21AC7" w:rsidP="00584F14">
      <w:pPr>
        <w:tabs>
          <w:tab w:val="left" w:pos="993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 Большинство индивидуальных консультаций для родителей было посвящено трудностям адаптационного периода обучающихся 1-5 классов, конфликтным ситуациям, работе с детьми группы риска. </w:t>
      </w:r>
    </w:p>
    <w:p w:rsidR="00C21AC7" w:rsidRPr="00584F14" w:rsidRDefault="00C21AC7" w:rsidP="00584F14">
      <w:pPr>
        <w:tabs>
          <w:tab w:val="left" w:pos="993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</w:t>
      </w:r>
    </w:p>
    <w:p w:rsidR="00C21AC7" w:rsidRPr="00584F14" w:rsidRDefault="00C21AC7" w:rsidP="00584F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>Коррекционно-развивающее направление.</w:t>
      </w:r>
    </w:p>
    <w:p w:rsidR="00C21AC7" w:rsidRPr="00584F14" w:rsidRDefault="00C21AC7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Коррекционно-развивающая работа реализовывалась в двух формах: </w:t>
      </w:r>
      <w:proofErr w:type="gramStart"/>
      <w:r w:rsidRPr="00584F14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и групповой. Индивидуальные коррекционные занятия проводились с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84F14">
        <w:rPr>
          <w:rFonts w:ascii="Times New Roman" w:hAnsi="Times New Roman"/>
          <w:sz w:val="28"/>
          <w:szCs w:val="28"/>
        </w:rPr>
        <w:t>:</w:t>
      </w:r>
    </w:p>
    <w:p w:rsidR="00C21AC7" w:rsidRPr="00584F14" w:rsidRDefault="00C21AC7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F14">
        <w:rPr>
          <w:rFonts w:ascii="Times New Roman" w:hAnsi="Times New Roman"/>
          <w:sz w:val="28"/>
          <w:szCs w:val="28"/>
        </w:rPr>
        <w:t>испытывающими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трудности в обучении;</w:t>
      </w:r>
    </w:p>
    <w:p w:rsidR="00C21AC7" w:rsidRPr="00584F14" w:rsidRDefault="00C21AC7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с признаками </w:t>
      </w:r>
      <w:proofErr w:type="spellStart"/>
      <w:r w:rsidRPr="00584F14">
        <w:rPr>
          <w:rFonts w:ascii="Times New Roman" w:hAnsi="Times New Roman"/>
          <w:sz w:val="28"/>
          <w:szCs w:val="28"/>
        </w:rPr>
        <w:t>дезадаптивного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 состояния.</w:t>
      </w:r>
    </w:p>
    <w:p w:rsidR="00C21AC7" w:rsidRPr="00584F14" w:rsidRDefault="00C21AC7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Групповые коррекционно-развивающие занятия в основном проводились по расписанию внеурочной деятельности (коррекционно-развивающий курс).</w:t>
      </w:r>
    </w:p>
    <w:p w:rsidR="00C21AC7" w:rsidRPr="00584F14" w:rsidRDefault="00BA45F1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C21AC7" w:rsidRPr="00584F14">
        <w:rPr>
          <w:rFonts w:ascii="Times New Roman" w:hAnsi="Times New Roman"/>
          <w:sz w:val="28"/>
          <w:szCs w:val="28"/>
        </w:rPr>
        <w:t>В ходе проведения групповых занятий решались следующие задачи:</w:t>
      </w:r>
    </w:p>
    <w:p w:rsidR="00C21AC7" w:rsidRPr="00584F14" w:rsidRDefault="00C21AC7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обеспечение успешности адаптации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, </w:t>
      </w:r>
    </w:p>
    <w:p w:rsidR="00C21AC7" w:rsidRPr="00584F14" w:rsidRDefault="00C21AC7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формирование психологического здоровья, </w:t>
      </w:r>
    </w:p>
    <w:p w:rsidR="00C21AC7" w:rsidRPr="00584F14" w:rsidRDefault="00C21AC7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 xml:space="preserve">снижение уровня тревожности, </w:t>
      </w:r>
    </w:p>
    <w:p w:rsidR="00C21AC7" w:rsidRPr="00584F14" w:rsidRDefault="00C21AC7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формирование коммуникативной культуры, развития коммуникативных, социальных навыков,</w:t>
      </w:r>
    </w:p>
    <w:p w:rsidR="00C21AC7" w:rsidRPr="00584F14" w:rsidRDefault="00C21AC7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развитие учебной мотивации,  </w:t>
      </w:r>
    </w:p>
    <w:p w:rsidR="00C21AC7" w:rsidRPr="00584F14" w:rsidRDefault="00C21AC7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584F14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F14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, суицидального поведения, </w:t>
      </w:r>
    </w:p>
    <w:p w:rsidR="00C21AC7" w:rsidRPr="00584F14" w:rsidRDefault="00C21AC7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профориентация (профессиональное самоопределение). </w:t>
      </w:r>
    </w:p>
    <w:p w:rsidR="00C21AC7" w:rsidRPr="00584F14" w:rsidRDefault="00C21AC7" w:rsidP="0058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Проведенную коррекционно-развивающую работу с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в целом можно считать достаточно успешной. В тоже время она выявила некоторые недостатки в методической оснащённости, определив тем самым основные ориентиры для дальнейшего совершенствования  развивающего направления деятельности. </w:t>
      </w:r>
    </w:p>
    <w:p w:rsidR="00C21AC7" w:rsidRPr="00584F14" w:rsidRDefault="00C21AC7" w:rsidP="0058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AC7" w:rsidRPr="00584F14" w:rsidRDefault="00C21AC7" w:rsidP="00584F1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>Просветительская деятельность.</w:t>
      </w:r>
    </w:p>
    <w:p w:rsidR="00C21AC7" w:rsidRPr="00584F14" w:rsidRDefault="00C21AC7" w:rsidP="00584F14">
      <w:pPr>
        <w:tabs>
          <w:tab w:val="left" w:pos="0"/>
          <w:tab w:val="left" w:pos="1134"/>
        </w:tabs>
        <w:spacing w:after="240" w:line="240" w:lineRule="auto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 Данное направление реализовывалась в следующих формах:</w:t>
      </w:r>
    </w:p>
    <w:p w:rsidR="00C21AC7" w:rsidRPr="00584F14" w:rsidRDefault="00C21AC7" w:rsidP="00584F14">
      <w:pPr>
        <w:pStyle w:val="a5"/>
        <w:numPr>
          <w:ilvl w:val="0"/>
          <w:numId w:val="9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Проведение тематических классных часов для обучающихся 1-8 классов (по запросам классных руководителей). </w:t>
      </w:r>
      <w:r w:rsidR="00371634" w:rsidRPr="00584F14">
        <w:rPr>
          <w:rFonts w:ascii="Times New Roman" w:hAnsi="Times New Roman"/>
          <w:sz w:val="28"/>
          <w:szCs w:val="28"/>
        </w:rPr>
        <w:t xml:space="preserve"> Цель </w:t>
      </w:r>
      <w:r w:rsidRPr="00584F14">
        <w:rPr>
          <w:rFonts w:ascii="Times New Roman" w:hAnsi="Times New Roman"/>
          <w:sz w:val="28"/>
          <w:szCs w:val="28"/>
        </w:rPr>
        <w:t>– познакомить обучающихся с актуальными для их возраста проблемами в интерактивной форме, дать возможность обучающимся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371634" w:rsidRPr="00584F14" w:rsidRDefault="00C21AC7" w:rsidP="00584F14">
      <w:pPr>
        <w:pStyle w:val="a5"/>
        <w:numPr>
          <w:ilvl w:val="0"/>
          <w:numId w:val="9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Выступления на родительских собраниях (по запросам классных руководителей). Просветительские беседы в процессе индивидуальных консультаций для педагогов и воспитателей по вопросам особенностей развития детей и взаимодействия с ними. В работе с педагогами особая значимость предавалась формированию профессиональной коммуникации, повышению уровня психологической культуры и компетентности</w:t>
      </w:r>
      <w:proofErr w:type="gramStart"/>
      <w:r w:rsidRPr="00584F1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21AC7" w:rsidRPr="00584F14" w:rsidRDefault="00C21AC7" w:rsidP="00584F14">
      <w:pPr>
        <w:pStyle w:val="a5"/>
        <w:numPr>
          <w:ilvl w:val="0"/>
          <w:numId w:val="9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Выступления на педагогическом совете: «Адаптация первоклассников к обучению в школе». </w:t>
      </w:r>
      <w:proofErr w:type="gramStart"/>
      <w:r w:rsidRPr="00584F14">
        <w:rPr>
          <w:rFonts w:ascii="Times New Roman" w:hAnsi="Times New Roman"/>
          <w:sz w:val="28"/>
          <w:szCs w:val="28"/>
        </w:rPr>
        <w:t xml:space="preserve">МО классных руководителей и воспитателей </w:t>
      </w:r>
      <w:r w:rsidR="00371634" w:rsidRPr="00584F14">
        <w:rPr>
          <w:rFonts w:ascii="Times New Roman" w:hAnsi="Times New Roman"/>
          <w:sz w:val="28"/>
          <w:szCs w:val="28"/>
        </w:rPr>
        <w:t>«</w:t>
      </w:r>
      <w:r w:rsidRPr="00584F14">
        <w:rPr>
          <w:rFonts w:ascii="Times New Roman" w:hAnsi="Times New Roman"/>
          <w:sz w:val="28"/>
          <w:szCs w:val="28"/>
        </w:rPr>
        <w:t xml:space="preserve">Агрессивное поведение обучающихся - причины, диагностика, методы </w:t>
      </w:r>
      <w:proofErr w:type="spellStart"/>
      <w:r w:rsidRPr="00584F14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 работы»</w:t>
      </w:r>
      <w:r w:rsidR="00371634" w:rsidRPr="00584F14">
        <w:rPr>
          <w:rFonts w:ascii="Times New Roman" w:hAnsi="Times New Roman"/>
          <w:sz w:val="28"/>
          <w:szCs w:val="28"/>
        </w:rPr>
        <w:t xml:space="preserve"> (февраль)</w:t>
      </w:r>
      <w:r w:rsidRPr="00584F14">
        <w:rPr>
          <w:rFonts w:ascii="Times New Roman" w:hAnsi="Times New Roman"/>
          <w:sz w:val="28"/>
          <w:szCs w:val="28"/>
        </w:rPr>
        <w:t>, «Сопровождение профориентации и профессиональног</w:t>
      </w:r>
      <w:r w:rsidR="00371634" w:rsidRPr="00584F14">
        <w:rPr>
          <w:rFonts w:ascii="Times New Roman" w:hAnsi="Times New Roman"/>
          <w:sz w:val="28"/>
          <w:szCs w:val="28"/>
        </w:rPr>
        <w:t>о самоопределения обучающихся (</w:t>
      </w:r>
      <w:r w:rsidRPr="00584F14">
        <w:rPr>
          <w:rFonts w:ascii="Times New Roman" w:hAnsi="Times New Roman"/>
          <w:sz w:val="28"/>
          <w:szCs w:val="28"/>
        </w:rPr>
        <w:t>в т.ч. детей с ОВЗ и детей, соматически ослабленных, нуждающихся в длительном лечении)» (апрель).</w:t>
      </w:r>
      <w:proofErr w:type="gramEnd"/>
    </w:p>
    <w:p w:rsidR="00C21AC7" w:rsidRPr="00584F14" w:rsidRDefault="00C21AC7" w:rsidP="00584F14">
      <w:pPr>
        <w:pStyle w:val="a5"/>
        <w:numPr>
          <w:ilvl w:val="0"/>
          <w:numId w:val="9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F14">
        <w:rPr>
          <w:rFonts w:ascii="Times New Roman" w:hAnsi="Times New Roman"/>
          <w:sz w:val="28"/>
          <w:szCs w:val="28"/>
        </w:rPr>
        <w:t xml:space="preserve">Участие в МО педагогов-психологов школ-интернатов Ростовской области («Психолого-педагогическое  сопровождение </w:t>
      </w:r>
      <w:r w:rsidR="003666C8">
        <w:rPr>
          <w:rFonts w:ascii="Times New Roman" w:hAnsi="Times New Roman"/>
          <w:sz w:val="28"/>
          <w:szCs w:val="28"/>
        </w:rPr>
        <w:t>несовершеннолетних группы риска</w:t>
      </w:r>
      <w:r w:rsidRPr="00584F14">
        <w:rPr>
          <w:rFonts w:ascii="Times New Roman" w:hAnsi="Times New Roman"/>
          <w:sz w:val="28"/>
          <w:szCs w:val="28"/>
        </w:rPr>
        <w:t xml:space="preserve">»,  «Помощь обучающимся в </w:t>
      </w:r>
      <w:r w:rsidR="003666C8">
        <w:rPr>
          <w:rFonts w:ascii="Times New Roman" w:hAnsi="Times New Roman"/>
          <w:sz w:val="28"/>
          <w:szCs w:val="28"/>
        </w:rPr>
        <w:t>период подготовки к экзаменам»)</w:t>
      </w:r>
      <w:r w:rsidRPr="00584F14">
        <w:rPr>
          <w:rFonts w:ascii="Times New Roman" w:hAnsi="Times New Roman"/>
          <w:sz w:val="28"/>
          <w:szCs w:val="28"/>
        </w:rPr>
        <w:t>.</w:t>
      </w:r>
      <w:proofErr w:type="gramEnd"/>
    </w:p>
    <w:p w:rsidR="00C21AC7" w:rsidRPr="00584F14" w:rsidRDefault="00C21AC7" w:rsidP="00584F14">
      <w:pPr>
        <w:pStyle w:val="a5"/>
        <w:numPr>
          <w:ilvl w:val="0"/>
          <w:numId w:val="9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Участие в районных  МО педагогов-психологов («Критерии эффективности деятельности педагога-психолога в ОУ» (август), «Психологическое сопровождение детей» (</w:t>
      </w:r>
      <w:r w:rsidR="003666C8">
        <w:rPr>
          <w:rFonts w:ascii="Times New Roman" w:hAnsi="Times New Roman"/>
          <w:sz w:val="28"/>
          <w:szCs w:val="28"/>
        </w:rPr>
        <w:t>декабрь), «</w:t>
      </w:r>
      <w:r w:rsidRPr="00584F14">
        <w:rPr>
          <w:rFonts w:ascii="Times New Roman" w:hAnsi="Times New Roman"/>
          <w:sz w:val="28"/>
          <w:szCs w:val="28"/>
        </w:rPr>
        <w:t>Роль психолога в предупреждении и разрешении конфликтов на разных уровнях общения» (апрель)).</w:t>
      </w:r>
    </w:p>
    <w:p w:rsidR="00C21AC7" w:rsidRPr="00584F14" w:rsidRDefault="00C21AC7" w:rsidP="00584F14">
      <w:pPr>
        <w:pStyle w:val="a5"/>
        <w:numPr>
          <w:ilvl w:val="0"/>
          <w:numId w:val="9"/>
        </w:num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F14">
        <w:rPr>
          <w:rFonts w:ascii="Times New Roman" w:hAnsi="Times New Roman"/>
          <w:sz w:val="28"/>
          <w:szCs w:val="28"/>
        </w:rPr>
        <w:t>Групповые и индивидуальные просветительские консультации для обучающихся 8 класса по вопросам профессионального самоопределения, подготовки обучающихся к выпускным экзаменам и т.д.).</w:t>
      </w:r>
      <w:proofErr w:type="gramEnd"/>
    </w:p>
    <w:p w:rsidR="00C21AC7" w:rsidRPr="00584F14" w:rsidRDefault="00BA45F1" w:rsidP="00584F14">
      <w:pPr>
        <w:tabs>
          <w:tab w:val="left" w:pos="0"/>
          <w:tab w:val="left" w:pos="709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21AC7" w:rsidRPr="00584F14">
        <w:rPr>
          <w:rFonts w:ascii="Times New Roman" w:hAnsi="Times New Roman"/>
          <w:sz w:val="28"/>
          <w:szCs w:val="28"/>
        </w:rPr>
        <w:t xml:space="preserve">В целом реализацию данного вида деятельности можно оценить как эффективную. </w:t>
      </w:r>
      <w:proofErr w:type="gramStart"/>
      <w:r w:rsidR="00C21AC7" w:rsidRPr="00584F14">
        <w:rPr>
          <w:rFonts w:ascii="Times New Roman" w:hAnsi="Times New Roman"/>
          <w:sz w:val="28"/>
          <w:szCs w:val="28"/>
        </w:rPr>
        <w:t>По результатам проведённой работы обучающиеся проявляли заинтересованность в индивидуальных консультациях.</w:t>
      </w:r>
      <w:proofErr w:type="gramEnd"/>
      <w:r w:rsidR="00C21AC7" w:rsidRPr="00584F14">
        <w:rPr>
          <w:rFonts w:ascii="Times New Roman" w:hAnsi="Times New Roman"/>
          <w:sz w:val="28"/>
          <w:szCs w:val="28"/>
        </w:rPr>
        <w:t xml:space="preserve">  В дальнейшем следует обратить внимание на методическую и информационную оснащенность и совершенствование способов подачи информации.</w:t>
      </w:r>
    </w:p>
    <w:p w:rsidR="00371634" w:rsidRPr="00584F14" w:rsidRDefault="00371634" w:rsidP="00584F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Организационно-методическая работа.</w:t>
      </w:r>
    </w:p>
    <w:p w:rsidR="00371634" w:rsidRPr="00584F14" w:rsidRDefault="00371634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Методическая работа осуществлялась по следующим направлениям:</w:t>
      </w:r>
    </w:p>
    <w:p w:rsidR="00371634" w:rsidRPr="00584F14" w:rsidRDefault="00371634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Подготовка  к лекциям, семинарам, практическим занятиям, консультациям;</w:t>
      </w:r>
    </w:p>
    <w:p w:rsidR="00371634" w:rsidRPr="00584F14" w:rsidRDefault="00371634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Разработка  коррекционно-развивающих, информационно-просветительских занятий, выступлений на родительских собраниях, семинарах;</w:t>
      </w:r>
    </w:p>
    <w:p w:rsidR="00371634" w:rsidRPr="00584F14" w:rsidRDefault="00371634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Дополнение  базы диагностических методик;</w:t>
      </w:r>
    </w:p>
    <w:p w:rsidR="00371634" w:rsidRPr="00584F14" w:rsidRDefault="00371634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Обработка, анализ, обобщение результатов диагностик, подготовка рекомендаций для обучающихся, педагогов, родителей;</w:t>
      </w:r>
    </w:p>
    <w:p w:rsidR="00371634" w:rsidRPr="00584F14" w:rsidRDefault="00371634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Оформление  документации педагога-психолога;</w:t>
      </w:r>
    </w:p>
    <w:p w:rsidR="00371634" w:rsidRPr="00584F14" w:rsidRDefault="00371634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Посещение  конференций и семинаров в целях самообразования;</w:t>
      </w:r>
    </w:p>
    <w:p w:rsidR="00371634" w:rsidRPr="00584F14" w:rsidRDefault="00371634" w:rsidP="00584F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организации и проведении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школы-интерната (за год проведено 7 заседаний, согласно плану работы).</w:t>
      </w:r>
    </w:p>
    <w:p w:rsidR="00371634" w:rsidRPr="00584F14" w:rsidRDefault="00371634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71634" w:rsidRPr="00584F14" w:rsidRDefault="00371634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</w:t>
      </w:r>
      <w:r w:rsidR="000B4E26"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ков образовательного процесса. </w:t>
      </w:r>
    </w:p>
    <w:p w:rsidR="00371634" w:rsidRPr="00584F14" w:rsidRDefault="00371634" w:rsidP="00584F14">
      <w:pPr>
        <w:tabs>
          <w:tab w:val="left" w:pos="0"/>
          <w:tab w:val="left" w:pos="1134"/>
        </w:tabs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Профилактическое направление.</w:t>
      </w:r>
    </w:p>
    <w:p w:rsidR="00371634" w:rsidRPr="00584F14" w:rsidRDefault="00371634" w:rsidP="00584F14">
      <w:pPr>
        <w:tabs>
          <w:tab w:val="left" w:pos="0"/>
          <w:tab w:val="left" w:pos="1134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Приоритетным направлением профилактической работы являлось создание благоприятных психолого-педагогических условий, необходимых для полноценного психического и личностного развития обучающихся на каждом возрастном этапе. Основные формы работы – консультации, беседы, посещение уроков и внеклассных занятий, анализ документации, участие в работе «Совета профилактики», школьного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консультации и занятия с воспитанниками, стоящими на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контроле.</w:t>
      </w:r>
    </w:p>
    <w:p w:rsidR="00371634" w:rsidRPr="00584F14" w:rsidRDefault="00371634" w:rsidP="00584F14">
      <w:pPr>
        <w:tabs>
          <w:tab w:val="left" w:pos="0"/>
          <w:tab w:val="left" w:pos="1134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Анализируя всю проведенную за истекший период работу, можно сказать о том, что вся деятельность педагогов-психологов велась в соответствии с перспективным планом работы и по всем направлениям. На протяжении всего 2019-2020 учебного года педагоги-психологи в своей работе использовали почти всю копилку методов, форм и приемов работы со всеми участниками образовательного процесса: психологические занятия, консультации, лектории, беседы. В своей работе использовали современные образовательные технологии: информационно-коммуникативные (компьютерный диагностический комплекс «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Эффектон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»), интернет ресурсы, технологии развивающего обучения,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технологии,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арт-терапию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, игровые технологии, песочную терапию.</w:t>
      </w:r>
    </w:p>
    <w:p w:rsidR="00371634" w:rsidRPr="00584F14" w:rsidRDefault="00371634" w:rsidP="00584F14">
      <w:pPr>
        <w:tabs>
          <w:tab w:val="left" w:pos="0"/>
          <w:tab w:val="left" w:pos="1134"/>
        </w:tabs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Вместе с тем, в ходе реализации запланированных мероприятий были выявлены некоторые трудности:</w:t>
      </w:r>
    </w:p>
    <w:p w:rsidR="00371634" w:rsidRPr="00584F14" w:rsidRDefault="00371634" w:rsidP="00584F14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84F14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Трудности привлечения некоторых родителей к процессу оказания помощи ребенку по причине отсутствия мотивации к изменению собственной позиции и образа жизни.</w:t>
      </w:r>
    </w:p>
    <w:p w:rsidR="004C3438" w:rsidRPr="00584F14" w:rsidRDefault="00371634" w:rsidP="00584F14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584F14">
        <w:rPr>
          <w:rFonts w:ascii="Times New Roman" w:eastAsia="Times New Roman" w:hAnsi="Times New Roman"/>
          <w:sz w:val="28"/>
          <w:szCs w:val="28"/>
          <w:lang w:bidi="en-US"/>
        </w:rPr>
        <w:t>Необходимость организации индивидуального подхода к каждому ребёнку с ОВЗ со стороны всего педагогического коллектива.</w:t>
      </w:r>
    </w:p>
    <w:p w:rsidR="00371634" w:rsidRPr="00584F14" w:rsidRDefault="00371634" w:rsidP="00584F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634" w:rsidRPr="00584F14" w:rsidRDefault="00371634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направлениями деятельности на  2020-2021 учебный год считать приоритетными следующие задачи: </w:t>
      </w:r>
    </w:p>
    <w:p w:rsidR="00371634" w:rsidRPr="00584F14" w:rsidRDefault="00371634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- повышение психолого-педагогической компетенции всех участников образовательного процесса;</w:t>
      </w: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  <w:t>- психолого-педагогическая поддержка и сопровождение интеллектуального и личностного развития обучающихся  с ОВЗ на всех возрастных этапах развития;</w:t>
      </w:r>
      <w:proofErr w:type="gram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ценности здоровья и безопасного образа жизни,</w:t>
      </w:r>
    </w:p>
    <w:p w:rsidR="00B940C9" w:rsidRPr="00584F14" w:rsidRDefault="00371634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деятельности по гармонизации социальной среды школы-интерната, осуществление превентивных мероприятий по профилактике возникновения социальной </w:t>
      </w:r>
      <w:proofErr w:type="spell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, профилактике суицида и успешной социализации.</w:t>
      </w:r>
    </w:p>
    <w:p w:rsidR="009F7515" w:rsidRPr="00584F14" w:rsidRDefault="009F7515" w:rsidP="00584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433" w:rsidRPr="00584F14" w:rsidRDefault="00BA45F1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186433" w:rsidRPr="00584F14">
        <w:rPr>
          <w:rFonts w:ascii="Times New Roman" w:hAnsi="Times New Roman"/>
          <w:sz w:val="28"/>
          <w:szCs w:val="28"/>
        </w:rPr>
        <w:t xml:space="preserve">В течение 2019-2020 учебного года основной задачей </w:t>
      </w:r>
      <w:r w:rsidR="00186433" w:rsidRPr="00584F14">
        <w:rPr>
          <w:rFonts w:ascii="Times New Roman" w:hAnsi="Times New Roman"/>
          <w:i/>
          <w:sz w:val="28"/>
          <w:szCs w:val="28"/>
        </w:rPr>
        <w:t>социально-педагогической деятельности школы</w:t>
      </w:r>
      <w:r w:rsidR="00186433" w:rsidRPr="00584F14">
        <w:rPr>
          <w:rFonts w:ascii="Times New Roman" w:hAnsi="Times New Roman"/>
          <w:sz w:val="28"/>
          <w:szCs w:val="28"/>
        </w:rPr>
        <w:t xml:space="preserve">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своей деятельности </w:t>
      </w:r>
      <w:proofErr w:type="spellStart"/>
      <w:r w:rsidR="00186433" w:rsidRPr="00584F14">
        <w:rPr>
          <w:rFonts w:ascii="Times New Roman" w:hAnsi="Times New Roman"/>
          <w:sz w:val="28"/>
          <w:szCs w:val="28"/>
        </w:rPr>
        <w:t>Цимлянская</w:t>
      </w:r>
      <w:proofErr w:type="spellEnd"/>
      <w:r w:rsidR="00186433" w:rsidRPr="00584F14">
        <w:rPr>
          <w:rFonts w:ascii="Times New Roman" w:hAnsi="Times New Roman"/>
          <w:sz w:val="28"/>
          <w:szCs w:val="28"/>
        </w:rPr>
        <w:t xml:space="preserve"> школа-интернат руководствуется ФЗ «Об образовании», Конвенции о правах ребенка, федеральным законом ФЗ «Об основах системы профилактики безнадзорности и правонарушений среди несовершеннолетних», ФЗ «Об основных гарантиях прав ребенка в РФ», приказами министерства образования Ростовской области, приказами администрации </w:t>
      </w:r>
      <w:proofErr w:type="spellStart"/>
      <w:r w:rsidR="00186433" w:rsidRPr="00584F14">
        <w:rPr>
          <w:rFonts w:ascii="Times New Roman" w:hAnsi="Times New Roman"/>
          <w:sz w:val="28"/>
          <w:szCs w:val="28"/>
        </w:rPr>
        <w:t>Цимлянской</w:t>
      </w:r>
      <w:proofErr w:type="spellEnd"/>
      <w:r w:rsidR="00186433" w:rsidRPr="00584F14">
        <w:rPr>
          <w:rFonts w:ascii="Times New Roman" w:hAnsi="Times New Roman"/>
          <w:sz w:val="28"/>
          <w:szCs w:val="28"/>
        </w:rPr>
        <w:t xml:space="preserve"> школы-интерната, нормативными актами. В течение учебного года педагогическим коллективом школы-интерната решались следующие социальные задачи: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создание обстановки психологического комфорта и безопасности личности ребенка в быту и </w:t>
      </w:r>
      <w:proofErr w:type="spellStart"/>
      <w:r w:rsidRPr="00584F14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налаживание и поддержка тесных связей с родителями;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изучает социальные проблемы учеников;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ведение учета и профилактической работы с детьми группы риска, детьми из неблагополучных семей и семей, оказавшихся в трудной жизненной ситуации;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осуществление социальной защиты детей группы риска, опекаемых;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 патронаж семей детей-сирот и детей без попечения родителей;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проведение социальной работы межведомственного взаимодействия по организации индивидуальной профилактической работы с несовершеннолетними группы риска и несовершеннолетними, находящимися в социально опасном положении.   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 xml:space="preserve">     Деятельность социального педагога по работе с детьми группы риска направлена на исполнение плана, мероприятий по профилактике безнадзорности, беспризорности и правонарушении несовершеннолетних обучающихся. Для организации профилактической работы в школе создан и ведет свою работу Совет профилактики, который работает по утвержденному плану. Комиссия Совета профилактики создана с целью предупреждения правонарушений безнадзорности несовершеннолетних «группы риска» и защите их прав. Важнейшая практическая задача в работе Совета профилактике школы-интерната - координация усилий школы, семьи, общественности в воспитании детей, подростков.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В школе-интернате создана определенная система сопровождения развития детей с </w:t>
      </w:r>
      <w:proofErr w:type="spellStart"/>
      <w:r w:rsidRPr="00584F14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 поведением и помощи семье. Специалисты службы сопровождения (педагог-психолог, классный руководитель, социальный педагог, медсестра) проводят диагностику, консультирование и коррекцию поведения подростков по наиболее важным проблемам развития ребенка, выбору образовательного маршрута, проблемам личности развития, выступают независимыми экспертами и защитниками ребенка.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Система сопровождения развития детей с </w:t>
      </w:r>
      <w:proofErr w:type="spellStart"/>
      <w:r w:rsidRPr="00584F14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 поведением дает положительный результат, так как рассматривает и решает проблемы: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 конфликтов и морально-психологического климата в школе и семье; 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-  неблагополучия семьи;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-  нарушения прав ребенка;</w:t>
      </w:r>
    </w:p>
    <w:p w:rsidR="00186433" w:rsidRPr="00584F14" w:rsidRDefault="00186433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-  неадекватного       поведения.</w:t>
      </w:r>
    </w:p>
    <w:p w:rsidR="00186433" w:rsidRPr="00584F14" w:rsidRDefault="00BA45F1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186433" w:rsidRPr="00584F14">
        <w:rPr>
          <w:rFonts w:ascii="Times New Roman" w:hAnsi="Times New Roman"/>
          <w:sz w:val="28"/>
          <w:szCs w:val="28"/>
        </w:rPr>
        <w:t xml:space="preserve">Социальным педагогом проводится работа по соблюдению прав и социальных гарантий обучающихся, находящихся под опекой. На 01.09.2019 г. в школе-интернате обучаются 7 детей, оставшихся без попечения родителей и находящихся под опекой граждан Цимлянского и </w:t>
      </w:r>
      <w:proofErr w:type="spellStart"/>
      <w:r w:rsidR="00186433" w:rsidRPr="00584F14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186433" w:rsidRPr="00584F14">
        <w:rPr>
          <w:rFonts w:ascii="Times New Roman" w:hAnsi="Times New Roman"/>
          <w:sz w:val="28"/>
          <w:szCs w:val="28"/>
        </w:rPr>
        <w:t xml:space="preserve"> районов. Все дети находятся в школе-интернате круглосуточно. Каждый обучающийся обеспечен учебниками из библиотечного фонда школы-интерната, хорошо налажено медицинское обслуживание детей, которое осуществляет врач педиатр и медсестра. Ежегодно проводится диспансеризация</w:t>
      </w:r>
      <w:r w:rsidR="009F7515" w:rsidRPr="00584F14">
        <w:rPr>
          <w:rFonts w:ascii="Times New Roman" w:hAnsi="Times New Roman"/>
          <w:sz w:val="28"/>
          <w:szCs w:val="28"/>
        </w:rPr>
        <w:t xml:space="preserve">. </w:t>
      </w:r>
      <w:r w:rsidR="00186433" w:rsidRPr="00584F14">
        <w:rPr>
          <w:rFonts w:ascii="Times New Roman" w:hAnsi="Times New Roman"/>
          <w:sz w:val="28"/>
          <w:szCs w:val="28"/>
        </w:rPr>
        <w:t>Семьи опекунов, попечителей курируются специалистами школы-интерната. На период каникул опекаемые дети выезжают в семьи опекунов и обеспечиваются сухим пайком и средствами гигиены.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В школе-интернате создана система работы по профилактике правонарушений, безнадзорности несовершеннолетних. Цель данной работы: создание условий для адаптации подростков асоциального поведения в социуме. Поставленной цели мы добиваемся посредством реализации следующих программ: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программа по правовому воспитанию и профилактике правонарушений и преступлений </w:t>
      </w:r>
      <w:proofErr w:type="gramStart"/>
      <w:r w:rsidRPr="00584F14">
        <w:rPr>
          <w:rFonts w:ascii="Times New Roman" w:hAnsi="Times New Roman"/>
          <w:sz w:val="28"/>
          <w:szCs w:val="28"/>
        </w:rPr>
        <w:t>среди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обучающихся «Мой выбор»;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профилактическая программа формирования здорового образа жизни;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 xml:space="preserve">- программа профилактики суицидального поведения;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комплексно-целевая программа по профилактике наркомании, алкоголизма, </w:t>
      </w:r>
      <w:proofErr w:type="spellStart"/>
      <w:r w:rsidRPr="00584F14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84F14">
        <w:rPr>
          <w:rFonts w:ascii="Times New Roman" w:hAnsi="Times New Roman"/>
          <w:sz w:val="28"/>
          <w:szCs w:val="28"/>
        </w:rPr>
        <w:t xml:space="preserve"> среди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школы-интерната.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Классными руководителями, воспитателями составляется социальный паспорт класса. Проводится обследование семей с посещением обучающихся на дому, в результате которого выявляются дети, находящиеся в трудной жизненной ситуации. Специалистами школы-интерната проводится психолого-педагогическое консультирование родителей, учителей </w:t>
      </w:r>
      <w:proofErr w:type="gramStart"/>
      <w:r w:rsidRPr="00584F14">
        <w:rPr>
          <w:rFonts w:ascii="Times New Roman" w:hAnsi="Times New Roman"/>
          <w:sz w:val="28"/>
          <w:szCs w:val="28"/>
        </w:rPr>
        <w:t>-п</w:t>
      </w:r>
      <w:proofErr w:type="gramEnd"/>
      <w:r w:rsidRPr="00584F14">
        <w:rPr>
          <w:rFonts w:ascii="Times New Roman" w:hAnsi="Times New Roman"/>
          <w:sz w:val="28"/>
          <w:szCs w:val="28"/>
        </w:rPr>
        <w:t>редметников с целью выработки подходов к воспитанию и обучению обучающихся. Организуется работа по вовлечению обучающихся в общественно-значимую деятельность школы, в систему объединений дополнительного образования с целью организации занятости в свободное время. В настоящее время все воспитанники «группы риска» занимаются в кружках и секциях (</w:t>
      </w:r>
      <w:proofErr w:type="spellStart"/>
      <w:r w:rsidRPr="00584F14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584F14">
        <w:rPr>
          <w:rFonts w:ascii="Times New Roman" w:hAnsi="Times New Roman"/>
          <w:sz w:val="28"/>
          <w:szCs w:val="28"/>
        </w:rPr>
        <w:t>, футбол, танцы, волейбол)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В школе-интернате ежемесячно проводятся единые тематические классные часы. Стали традиционными недели профилактики, в рамках которых организуются встречи обучающихся со специалистами подразделения по делам несовершеннолетних отдела внутренних дел Цимлянского района (далее ПДН ОВД Цимлянского района), секретарем комиссии по делам несовершеннолетних и защите их прав при Администрации Цимлянского района (далее КДН и ЗП).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Работа с неблагополучными семьями ведется постоянно. К основным направлениям в работе с семьями можно отнести: </w:t>
      </w:r>
    </w:p>
    <w:p w:rsidR="009F7515" w:rsidRPr="00584F14" w:rsidRDefault="009F7515" w:rsidP="00584F14">
      <w:pPr>
        <w:spacing w:line="240" w:lineRule="auto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выявление типа семьи; </w:t>
      </w:r>
      <w:r w:rsidRPr="00584F14">
        <w:rPr>
          <w:rFonts w:ascii="Times New Roman" w:hAnsi="Times New Roman"/>
          <w:sz w:val="28"/>
          <w:szCs w:val="28"/>
        </w:rPr>
        <w:br/>
        <w:t xml:space="preserve">- оказание юридической помощи; </w:t>
      </w:r>
      <w:r w:rsidRPr="00584F14">
        <w:rPr>
          <w:rFonts w:ascii="Times New Roman" w:hAnsi="Times New Roman"/>
          <w:sz w:val="28"/>
          <w:szCs w:val="28"/>
        </w:rPr>
        <w:br/>
        <w:t xml:space="preserve">- направление в случае необходимости в службу психологической помощи; </w:t>
      </w:r>
    </w:p>
    <w:p w:rsidR="009F7515" w:rsidRPr="00584F14" w:rsidRDefault="009F7515" w:rsidP="00584F14">
      <w:pPr>
        <w:spacing w:line="240" w:lineRule="auto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организация досуга и отдыха детей.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Основными формами работы семьями, находящимися в социально опасном положении, являются: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посещение на дому, патронаж семьи;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проведение бесед с родителями, консультации;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совместная работа с КДН ЗП;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работа комиссии ППДП;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систематическая работа с отделами опеки и попечительств РОО;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взаимодействие с ПДН ОВД;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взаимодействие с УСЗН;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совместные, систематические рейды сотрудниками школы с ПДН ОВД, КДН ЗП.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 xml:space="preserve">     Неотъемлемой частью работы социального педагога является профориентация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. В кабинете социального педагога накоплен материал по профессиональным учреждениям Ростовской области и в частности </w:t>
      </w:r>
      <w:proofErr w:type="gramStart"/>
      <w:r w:rsidRPr="00584F14">
        <w:rPr>
          <w:rFonts w:ascii="Times New Roman" w:hAnsi="Times New Roman"/>
          <w:sz w:val="28"/>
          <w:szCs w:val="28"/>
        </w:rPr>
        <w:t>г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. Волгодонска. </w:t>
      </w:r>
      <w:proofErr w:type="gramStart"/>
      <w:r w:rsidRPr="00584F14">
        <w:rPr>
          <w:rFonts w:ascii="Times New Roman" w:hAnsi="Times New Roman"/>
          <w:sz w:val="28"/>
          <w:szCs w:val="28"/>
        </w:rPr>
        <w:t>С обучающимися 8 класса проводятся беседы по профориентации об основных принципах выбора профессии, систематически проводится тестирование   и встречи со специалистами центра занятости г. Цимлянска, а также выездные экскурсии на предприятия Цимлянского района (ЦСМЗ) Вследствие чего большинство обучающихся к окончанию школы определяются с выбором профессии и дальнейшего обучения.</w:t>
      </w:r>
      <w:proofErr w:type="gramEnd"/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Анализируя социально педагогическую работу за 2019- 2020 учебный год   можно выявить ряд проблем, которые возникают в процессе работы, а именно это: </w:t>
      </w:r>
    </w:p>
    <w:p w:rsidR="009F7515" w:rsidRPr="00584F14" w:rsidRDefault="009F7515" w:rsidP="00584F14">
      <w:pPr>
        <w:spacing w:line="240" w:lineRule="auto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проблемы, связанные с неблагополучием семей обучающихся (тяжелое материально положение семьи, алкоголизм родителей, попустительство в воспитании детей); </w:t>
      </w:r>
    </w:p>
    <w:p w:rsidR="009F7515" w:rsidRPr="00584F14" w:rsidRDefault="009F7515" w:rsidP="00584F14">
      <w:pPr>
        <w:spacing w:line="240" w:lineRule="auto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- проблемы, связанные с вредными привычками (курение)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;  </w:t>
      </w:r>
    </w:p>
    <w:p w:rsidR="009F7515" w:rsidRPr="00584F14" w:rsidRDefault="009F7515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Решение этих проблем должно осуществляться посредством использования превентивных методов работы. Поэтому необходимо эффективнее проводить социальную работу межведомственного взаимодействия по организации индивидуальной профилактической работы с неблагополучными семьями и обучающимися.  </w:t>
      </w:r>
      <w:proofErr w:type="gramStart"/>
      <w:r w:rsidRPr="00584F14">
        <w:rPr>
          <w:rFonts w:ascii="Times New Roman" w:hAnsi="Times New Roman"/>
          <w:sz w:val="28"/>
          <w:szCs w:val="28"/>
        </w:rPr>
        <w:t>Используя метод контактного взаимодействия необходимо усилить работу по профилактике вредных привычек у обучающихся (курение, сквернословие), при этом использовать разнообразные методики коррекции поведения.</w:t>
      </w:r>
      <w:proofErr w:type="gramEnd"/>
      <w:r w:rsidRPr="00584F14">
        <w:rPr>
          <w:rFonts w:ascii="Times New Roman" w:hAnsi="Times New Roman"/>
          <w:sz w:val="28"/>
          <w:szCs w:val="28"/>
        </w:rPr>
        <w:t xml:space="preserve">  С целью повышения социального статуса выпускника необходимо усилить работу по профориентации, так как успешная профессиональная деятельность является залогом социальной успешности каждого члена общества, поскольку дает возможность добиться благополучия и уважения в обществе.</w:t>
      </w:r>
    </w:p>
    <w:p w:rsidR="00724A3C" w:rsidRPr="00584F14" w:rsidRDefault="00BA45F1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724A3C" w:rsidRPr="00584F14">
        <w:rPr>
          <w:rFonts w:ascii="Times New Roman" w:hAnsi="Times New Roman"/>
          <w:sz w:val="28"/>
          <w:szCs w:val="28"/>
        </w:rPr>
        <w:t xml:space="preserve">Основная цель работы </w:t>
      </w:r>
      <w:r w:rsidR="00724A3C" w:rsidRPr="00584F14">
        <w:rPr>
          <w:rFonts w:ascii="Times New Roman" w:hAnsi="Times New Roman"/>
          <w:i/>
          <w:sz w:val="28"/>
          <w:szCs w:val="28"/>
        </w:rPr>
        <w:t>библиотеки</w:t>
      </w:r>
      <w:r w:rsidR="00724A3C" w:rsidRPr="00584F14">
        <w:rPr>
          <w:rFonts w:ascii="Times New Roman" w:hAnsi="Times New Roman"/>
          <w:sz w:val="28"/>
          <w:szCs w:val="28"/>
        </w:rPr>
        <w:t xml:space="preserve"> -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пользование библиотечно-информационными ресурсами, гарантированное государством, создание единого информационно-образовательного пространства.</w:t>
      </w:r>
    </w:p>
    <w:p w:rsidR="00724A3C" w:rsidRPr="00584F14" w:rsidRDefault="00BA45F1" w:rsidP="00584F14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724A3C" w:rsidRPr="00584F14">
        <w:rPr>
          <w:rFonts w:ascii="Times New Roman" w:hAnsi="Times New Roman"/>
          <w:sz w:val="28"/>
          <w:szCs w:val="28"/>
        </w:rPr>
        <w:t xml:space="preserve">Работа библиотеки направлена на решение следующих </w:t>
      </w:r>
      <w:r w:rsidR="00724A3C" w:rsidRPr="00584F14">
        <w:rPr>
          <w:rFonts w:ascii="Times New Roman" w:hAnsi="Times New Roman"/>
          <w:b/>
          <w:i/>
          <w:sz w:val="28"/>
          <w:szCs w:val="28"/>
        </w:rPr>
        <w:t>задач:</w:t>
      </w:r>
    </w:p>
    <w:p w:rsidR="00724A3C" w:rsidRPr="00584F14" w:rsidRDefault="00724A3C" w:rsidP="00584F1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Воспитание гражданского самосознания, помощь в социализации обучающихся, развитии их творческих способностей;</w:t>
      </w:r>
    </w:p>
    <w:p w:rsidR="00724A3C" w:rsidRPr="00584F14" w:rsidRDefault="00724A3C" w:rsidP="00584F1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Организация систематического чтения, досуга и межличностного общения в условиях библиотеки с учётом интересов, потребностей, возрастных особенностей обучающихся;</w:t>
      </w:r>
    </w:p>
    <w:p w:rsidR="00724A3C" w:rsidRPr="00584F14" w:rsidRDefault="00724A3C" w:rsidP="00584F1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Организация комфортной библиотечной среды, воспитание информационной культуры </w:t>
      </w:r>
      <w:proofErr w:type="gramStart"/>
      <w:r w:rsidRPr="00584F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4F14">
        <w:rPr>
          <w:rFonts w:ascii="Times New Roman" w:hAnsi="Times New Roman"/>
          <w:sz w:val="28"/>
          <w:szCs w:val="28"/>
        </w:rPr>
        <w:t>;</w:t>
      </w:r>
    </w:p>
    <w:p w:rsidR="00724A3C" w:rsidRPr="00584F14" w:rsidRDefault="00724A3C" w:rsidP="00584F1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>Обеспечение учебно-воспитательного процесса и самообразования путём библиотечного и информационно-библиографического обслуживания обучающихся и педагогов;</w:t>
      </w:r>
    </w:p>
    <w:p w:rsidR="00724A3C" w:rsidRPr="00584F14" w:rsidRDefault="00724A3C" w:rsidP="00584F1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книгой, и другими источниками информации, поиску, отбору и критической оценке информации;</w:t>
      </w:r>
    </w:p>
    <w:p w:rsidR="00724A3C" w:rsidRPr="00584F14" w:rsidRDefault="00724A3C" w:rsidP="00584F1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Сбор, накопление и обработка информации и доведение её до пользователя;</w:t>
      </w:r>
    </w:p>
    <w:p w:rsidR="00724A3C" w:rsidRPr="00584F14" w:rsidRDefault="00724A3C" w:rsidP="00584F1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Проведение внеклассной работы на базе источников информации, находящихся в библиотеке.</w:t>
      </w:r>
    </w:p>
    <w:p w:rsidR="00724A3C" w:rsidRPr="00584F14" w:rsidRDefault="00724A3C" w:rsidP="00584F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>Работа с библиотечным фондом.</w:t>
      </w:r>
    </w:p>
    <w:p w:rsidR="00724A3C" w:rsidRPr="00584F14" w:rsidRDefault="00BA45F1" w:rsidP="00584F14">
      <w:pPr>
        <w:spacing w:line="240" w:lineRule="auto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724A3C" w:rsidRPr="00584F14">
        <w:rPr>
          <w:rFonts w:ascii="Times New Roman" w:hAnsi="Times New Roman"/>
          <w:sz w:val="28"/>
          <w:szCs w:val="28"/>
        </w:rPr>
        <w:t>В этом направлении проводится  следующая работа:</w:t>
      </w:r>
    </w:p>
    <w:p w:rsidR="00724A3C" w:rsidRPr="00584F14" w:rsidRDefault="00724A3C" w:rsidP="00584F1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обеспеченности </w:t>
      </w:r>
      <w:proofErr w:type="gram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учебниками и учебными пособиями на 2019/2020учебный год.</w:t>
      </w: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br/>
        <w:t>Составление справки по учебно-методическому обеспечению учебного процесса школы-интерната.</w:t>
      </w:r>
    </w:p>
    <w:p w:rsidR="00724A3C" w:rsidRPr="00584F14" w:rsidRDefault="00724A3C" w:rsidP="00584F1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Приём и выдача учебников учащимся. Выдача учебников была осуществлена  в полном объёме согласно учебным программам.</w:t>
      </w:r>
    </w:p>
    <w:p w:rsidR="00724A3C" w:rsidRPr="00584F14" w:rsidRDefault="00724A3C" w:rsidP="00584F14">
      <w:pPr>
        <w:pStyle w:val="a5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Составление библиографической модели комплектования фонда учебной литературы:</w:t>
      </w:r>
    </w:p>
    <w:p w:rsidR="00724A3C" w:rsidRPr="00584F14" w:rsidRDefault="00724A3C" w:rsidP="00584F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Работа с библиографическими изданиями (</w:t>
      </w:r>
      <w:proofErr w:type="spellStart"/>
      <w:proofErr w:type="gramStart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прайс</w:t>
      </w:r>
      <w:proofErr w:type="spell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- листы</w:t>
      </w:r>
      <w:proofErr w:type="gramEnd"/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, тематические планы издательств, перечни учебников и пособий, рекомендованные Министерством образования);</w:t>
      </w:r>
    </w:p>
    <w:p w:rsidR="00724A3C" w:rsidRPr="00584F14" w:rsidRDefault="00724A3C" w:rsidP="00584F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Подготовка совместно с руководителями МО перечня учебников, планируемых в новом учебном году;</w:t>
      </w:r>
    </w:p>
    <w:p w:rsidR="00724A3C" w:rsidRPr="00584F14" w:rsidRDefault="00724A3C" w:rsidP="00584F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Согласование данного перечня с администрацией школы – интерната;</w:t>
      </w:r>
    </w:p>
    <w:p w:rsidR="00724A3C" w:rsidRPr="00584F14" w:rsidRDefault="00724A3C" w:rsidP="00584F1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над выполнением сделанного заказа.</w:t>
      </w:r>
    </w:p>
    <w:p w:rsidR="00724A3C" w:rsidRPr="00584F14" w:rsidRDefault="00724A3C" w:rsidP="00584F1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Приём и обработка поступивших учебников: запись в КСУ, штемпелевание, оформление картотеки.</w:t>
      </w:r>
    </w:p>
    <w:p w:rsidR="00724A3C" w:rsidRPr="00584F14" w:rsidRDefault="00724A3C" w:rsidP="00584F1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Выдача документов пользователям библиотеки и заполнение формуляра читателя (ежедневно).</w:t>
      </w:r>
    </w:p>
    <w:p w:rsidR="00724A3C" w:rsidRPr="00584F14" w:rsidRDefault="00724A3C" w:rsidP="00584F1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Работа по расстановке фонда, ведение алфавитного каталога, каталога учебников.</w:t>
      </w:r>
    </w:p>
    <w:p w:rsidR="00724A3C" w:rsidRPr="00584F14" w:rsidRDefault="00724A3C" w:rsidP="00584F1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  <w:lang w:eastAsia="ru-RU"/>
        </w:rPr>
        <w:t>В прошедшем 2019 – 2020 году произведена инвентаризация фонда методической литературы.</w:t>
      </w:r>
    </w:p>
    <w:p w:rsidR="00724A3C" w:rsidRPr="00584F14" w:rsidRDefault="00724A3C" w:rsidP="00584F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>Работа читального зала.</w:t>
      </w:r>
    </w:p>
    <w:p w:rsidR="00724A3C" w:rsidRPr="00584F14" w:rsidRDefault="00BA45F1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724A3C" w:rsidRPr="00584F14">
        <w:rPr>
          <w:rFonts w:ascii="Times New Roman" w:hAnsi="Times New Roman"/>
          <w:sz w:val="28"/>
          <w:szCs w:val="28"/>
        </w:rPr>
        <w:t xml:space="preserve">В библиотеке работает читальный зал на 14 мест. Ежедневно, согласно расписанию, обучающиеся школы-интерната посещают читальный зал, где работают с периодикой, справочными и энциклопедическими изданиями, готовят доклады, рефераты. Здесь же проводятся беседы, воспитательные мероприятия. </w:t>
      </w:r>
    </w:p>
    <w:p w:rsidR="00724A3C" w:rsidRPr="00584F14" w:rsidRDefault="00724A3C" w:rsidP="00584F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>Справочно-библиографическая работа.</w:t>
      </w:r>
    </w:p>
    <w:p w:rsidR="00724A3C" w:rsidRPr="00584F14" w:rsidRDefault="00BA45F1" w:rsidP="00584F1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F1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24A3C" w:rsidRPr="00584F14">
        <w:rPr>
          <w:rFonts w:ascii="Times New Roman" w:hAnsi="Times New Roman"/>
          <w:sz w:val="28"/>
          <w:szCs w:val="28"/>
        </w:rPr>
        <w:t xml:space="preserve">Повышение информационной культуры – важная задача библиотеки. Поэтому с </w:t>
      </w:r>
      <w:proofErr w:type="gramStart"/>
      <w:r w:rsidR="00724A3C" w:rsidRPr="00584F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24A3C" w:rsidRPr="00584F14">
        <w:rPr>
          <w:rFonts w:ascii="Times New Roman" w:hAnsi="Times New Roman"/>
          <w:sz w:val="28"/>
          <w:szCs w:val="28"/>
        </w:rPr>
        <w:t xml:space="preserve"> регулярно (1 раз в четверть) проводятся библиотечные уроки согласно </w:t>
      </w:r>
      <w:r w:rsidR="00724A3C" w:rsidRPr="00584F14"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календарно-тематическому планированию библиотечных уроков «Основы информационной грамотности школьников»</w:t>
      </w:r>
    </w:p>
    <w:p w:rsidR="00724A3C" w:rsidRPr="00584F14" w:rsidRDefault="00724A3C" w:rsidP="00584F1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4F14">
        <w:rPr>
          <w:rFonts w:ascii="Times New Roman" w:hAnsi="Times New Roman"/>
          <w:b/>
          <w:i/>
          <w:sz w:val="28"/>
          <w:szCs w:val="28"/>
        </w:rPr>
        <w:t>Воспитательная работа библиотеки.</w:t>
      </w:r>
    </w:p>
    <w:p w:rsidR="00724A3C" w:rsidRPr="00584F14" w:rsidRDefault="00BA45F1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724A3C" w:rsidRPr="00584F14">
        <w:rPr>
          <w:rFonts w:ascii="Times New Roman" w:hAnsi="Times New Roman"/>
          <w:sz w:val="28"/>
          <w:szCs w:val="28"/>
        </w:rPr>
        <w:t>Одной из важнейших задач работы библиотеки является воспитание гражданского самосознания, помощь в социализации обучающихся, развитии их творческих способностей средствами художественной литературы. В текущем учебном году были проведены различные мероприятия, оформлены выставки и проведены беседы:</w:t>
      </w:r>
    </w:p>
    <w:p w:rsidR="00724A3C" w:rsidRPr="00584F14" w:rsidRDefault="00724A3C" w:rsidP="00584F1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</w:rPr>
        <w:t xml:space="preserve">120 лет со дня рождения М.Исаковского. </w:t>
      </w:r>
    </w:p>
    <w:p w:rsidR="00724A3C" w:rsidRPr="00584F14" w:rsidRDefault="00724A3C" w:rsidP="00584F1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</w:rPr>
        <w:t>160 лет со дня рождения А.П.Чехова.</w:t>
      </w:r>
    </w:p>
    <w:p w:rsidR="00724A3C" w:rsidRPr="00584F14" w:rsidRDefault="00724A3C" w:rsidP="00584F1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</w:rPr>
        <w:t>100 лет со дня рождения Ф.Абрамова.</w:t>
      </w:r>
    </w:p>
    <w:p w:rsidR="00724A3C" w:rsidRPr="00584F14" w:rsidRDefault="00724A3C" w:rsidP="00584F1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</w:rPr>
        <w:t>Книги – юбиляры.</w:t>
      </w:r>
    </w:p>
    <w:p w:rsidR="00724A3C" w:rsidRPr="00584F14" w:rsidRDefault="00724A3C" w:rsidP="00584F1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eastAsia="Times New Roman" w:hAnsi="Times New Roman"/>
          <w:sz w:val="28"/>
          <w:szCs w:val="28"/>
        </w:rPr>
        <w:t>Хлеб блокадного Ленинграда.</w:t>
      </w:r>
    </w:p>
    <w:p w:rsidR="00724A3C" w:rsidRPr="00584F14" w:rsidRDefault="00724A3C" w:rsidP="00584F1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>Ступени Великой Победы.</w:t>
      </w:r>
    </w:p>
    <w:p w:rsidR="00002AFF" w:rsidRPr="00584F14" w:rsidRDefault="00BA45F1" w:rsidP="00584F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F14">
        <w:rPr>
          <w:rFonts w:ascii="Times New Roman" w:hAnsi="Times New Roman"/>
          <w:sz w:val="28"/>
          <w:szCs w:val="28"/>
        </w:rPr>
        <w:t xml:space="preserve">     </w:t>
      </w:r>
      <w:r w:rsidR="00724A3C" w:rsidRPr="00584F14">
        <w:rPr>
          <w:rFonts w:ascii="Times New Roman" w:hAnsi="Times New Roman"/>
          <w:sz w:val="28"/>
          <w:szCs w:val="28"/>
        </w:rPr>
        <w:t>Задачи, поставленные перед библиотекой в 2019-2020 учебном году, в основном выполнены.</w:t>
      </w:r>
      <w:r w:rsidRPr="00584F14">
        <w:rPr>
          <w:rFonts w:ascii="Times New Roman" w:hAnsi="Times New Roman"/>
          <w:sz w:val="28"/>
          <w:szCs w:val="28"/>
        </w:rPr>
        <w:t xml:space="preserve"> </w:t>
      </w:r>
      <w:r w:rsidR="00724A3C" w:rsidRPr="00584F14">
        <w:rPr>
          <w:rFonts w:ascii="Times New Roman" w:hAnsi="Times New Roman"/>
          <w:sz w:val="28"/>
          <w:szCs w:val="28"/>
        </w:rPr>
        <w:t>В предстоящем 2020-2021 учебном году следует больше внимания уделить работе по привлечению большего количества обучающихся к чтению художественной литературы, по использованию коммуникативных педагогических технологий в воспитательной работе библиотеки, шире использовать технологию развития критического мышления через чтение и письмо</w:t>
      </w:r>
      <w:r w:rsidR="00083520" w:rsidRPr="00584F14">
        <w:rPr>
          <w:rFonts w:ascii="Times New Roman" w:hAnsi="Times New Roman"/>
          <w:sz w:val="28"/>
          <w:szCs w:val="28"/>
        </w:rPr>
        <w:t>.</w:t>
      </w:r>
    </w:p>
    <w:p w:rsidR="00E75751" w:rsidRPr="00E75751" w:rsidRDefault="00083520" w:rsidP="00E7575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5751">
        <w:rPr>
          <w:rFonts w:ascii="Times New Roman" w:eastAsia="Times New Roman" w:hAnsi="Times New Roman"/>
          <w:sz w:val="28"/>
          <w:szCs w:val="24"/>
          <w:lang w:eastAsia="ru-RU"/>
        </w:rPr>
        <w:t>Таким образом, в ГБОУ РО «</w:t>
      </w:r>
      <w:proofErr w:type="spellStart"/>
      <w:r w:rsidRPr="00E75751">
        <w:rPr>
          <w:rFonts w:ascii="Times New Roman" w:eastAsia="Times New Roman" w:hAnsi="Times New Roman"/>
          <w:sz w:val="28"/>
          <w:szCs w:val="24"/>
          <w:lang w:eastAsia="ru-RU"/>
        </w:rPr>
        <w:t>Цимлянская</w:t>
      </w:r>
      <w:proofErr w:type="spellEnd"/>
      <w:r w:rsidRPr="00E75751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школа-интернат» соблюдается конституционное право на образование детей с ограниченными возможностями здоровья, уделяется достаточное внимание организации образовательного процесса детей с ОВЗ, создан благоприятный психологический климат и атмосфера творческого сотрудничества педагогов и обучающихся в школе-интернате.</w:t>
      </w:r>
    </w:p>
    <w:p w:rsidR="00083520" w:rsidRDefault="00C401A2" w:rsidP="00C401A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C6346">
        <w:rPr>
          <w:rFonts w:ascii="Times New Roman" w:hAnsi="Times New Roman"/>
          <w:sz w:val="28"/>
          <w:szCs w:val="28"/>
        </w:rPr>
        <w:t>2019-2020 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</w:t>
      </w:r>
      <w:r>
        <w:rPr>
          <w:rFonts w:ascii="Times New Roman" w:hAnsi="Times New Roman"/>
          <w:sz w:val="28"/>
          <w:szCs w:val="28"/>
        </w:rPr>
        <w:t xml:space="preserve"> адаптированных образовательных программ освоены. Проведён промежуточный контроль в переводных классах в виде письменных контрольных работ или в форме тестовых заданий. По итогам учебного года решением педсовета все обучающиеся</w:t>
      </w:r>
      <w:r w:rsidR="00584F14">
        <w:rPr>
          <w:rFonts w:ascii="Times New Roman" w:hAnsi="Times New Roman"/>
          <w:sz w:val="28"/>
          <w:szCs w:val="28"/>
        </w:rPr>
        <w:t xml:space="preserve"> 1-</w:t>
      </w:r>
      <w:r>
        <w:rPr>
          <w:rFonts w:ascii="Times New Roman" w:hAnsi="Times New Roman"/>
          <w:sz w:val="28"/>
          <w:szCs w:val="28"/>
        </w:rPr>
        <w:t xml:space="preserve">8 классов переведены в следующий класс. </w:t>
      </w:r>
    </w:p>
    <w:p w:rsidR="00C401A2" w:rsidRPr="00C401A2" w:rsidRDefault="00C401A2" w:rsidP="00C401A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C401A2" w:rsidRPr="00C401A2" w:rsidSect="00EF7720"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20" w:rsidRDefault="00083520" w:rsidP="00002AFF">
      <w:pPr>
        <w:spacing w:after="0" w:line="240" w:lineRule="auto"/>
      </w:pPr>
      <w:r>
        <w:separator/>
      </w:r>
    </w:p>
  </w:endnote>
  <w:endnote w:type="continuationSeparator" w:id="1">
    <w:p w:rsidR="00083520" w:rsidRDefault="00083520" w:rsidP="0000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16"/>
      <w:docPartObj>
        <w:docPartGallery w:val="Page Numbers (Bottom of Page)"/>
        <w:docPartUnique/>
      </w:docPartObj>
    </w:sdtPr>
    <w:sdtContent>
      <w:p w:rsidR="00083520" w:rsidRDefault="00F82E86">
        <w:pPr>
          <w:pStyle w:val="a8"/>
          <w:jc w:val="right"/>
        </w:pPr>
        <w:fldSimple w:instr=" PAGE   \* MERGEFORMAT ">
          <w:r w:rsidR="003666C8">
            <w:rPr>
              <w:noProof/>
            </w:rPr>
            <w:t>27</w:t>
          </w:r>
        </w:fldSimple>
      </w:p>
    </w:sdtContent>
  </w:sdt>
  <w:p w:rsidR="00083520" w:rsidRDefault="000835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20" w:rsidRDefault="00083520" w:rsidP="00002AFF">
      <w:pPr>
        <w:spacing w:after="0" w:line="240" w:lineRule="auto"/>
      </w:pPr>
      <w:r>
        <w:separator/>
      </w:r>
    </w:p>
  </w:footnote>
  <w:footnote w:type="continuationSeparator" w:id="1">
    <w:p w:rsidR="00083520" w:rsidRDefault="00083520" w:rsidP="0000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4C"/>
    <w:multiLevelType w:val="hybridMultilevel"/>
    <w:tmpl w:val="8CE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6B0"/>
    <w:multiLevelType w:val="hybridMultilevel"/>
    <w:tmpl w:val="3966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12F"/>
    <w:multiLevelType w:val="hybridMultilevel"/>
    <w:tmpl w:val="3E7E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065A7"/>
    <w:multiLevelType w:val="hybridMultilevel"/>
    <w:tmpl w:val="BC9C2F1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22C5F"/>
    <w:multiLevelType w:val="hybridMultilevel"/>
    <w:tmpl w:val="EAF66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471E"/>
    <w:multiLevelType w:val="hybridMultilevel"/>
    <w:tmpl w:val="3F54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E0839"/>
    <w:multiLevelType w:val="hybridMultilevel"/>
    <w:tmpl w:val="6988F5BA"/>
    <w:lvl w:ilvl="0" w:tplc="A94C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8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C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A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E5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F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C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F845BD"/>
    <w:multiLevelType w:val="hybridMultilevel"/>
    <w:tmpl w:val="284E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718E1"/>
    <w:multiLevelType w:val="hybridMultilevel"/>
    <w:tmpl w:val="4908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03E2"/>
    <w:multiLevelType w:val="hybridMultilevel"/>
    <w:tmpl w:val="3394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1411B"/>
    <w:multiLevelType w:val="hybridMultilevel"/>
    <w:tmpl w:val="CAEA0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337FA2"/>
    <w:multiLevelType w:val="hybridMultilevel"/>
    <w:tmpl w:val="97AA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20D6E"/>
    <w:multiLevelType w:val="hybridMultilevel"/>
    <w:tmpl w:val="B9FA5570"/>
    <w:lvl w:ilvl="0" w:tplc="F440F768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061CC"/>
    <w:multiLevelType w:val="hybridMultilevel"/>
    <w:tmpl w:val="317258DC"/>
    <w:lvl w:ilvl="0" w:tplc="6D14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8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6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6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A6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A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E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2A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7C6AFB"/>
    <w:multiLevelType w:val="hybridMultilevel"/>
    <w:tmpl w:val="C3787C18"/>
    <w:lvl w:ilvl="0" w:tplc="7B1C7B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13AAD"/>
    <w:multiLevelType w:val="hybridMultilevel"/>
    <w:tmpl w:val="8D86E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404"/>
    <w:multiLevelType w:val="hybridMultilevel"/>
    <w:tmpl w:val="BFB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C5924"/>
    <w:multiLevelType w:val="hybridMultilevel"/>
    <w:tmpl w:val="1E8C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A5FE8"/>
    <w:multiLevelType w:val="hybridMultilevel"/>
    <w:tmpl w:val="1B98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34261"/>
    <w:multiLevelType w:val="hybridMultilevel"/>
    <w:tmpl w:val="AB58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E67F2"/>
    <w:multiLevelType w:val="hybridMultilevel"/>
    <w:tmpl w:val="F0E0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91AED"/>
    <w:multiLevelType w:val="hybridMultilevel"/>
    <w:tmpl w:val="3D9E2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DC65FF"/>
    <w:multiLevelType w:val="hybridMultilevel"/>
    <w:tmpl w:val="711846B0"/>
    <w:lvl w:ilvl="0" w:tplc="7B1C7B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5"/>
  </w:num>
  <w:num w:numId="5">
    <w:abstractNumId w:val="18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20"/>
  </w:num>
  <w:num w:numId="11">
    <w:abstractNumId w:val="17"/>
  </w:num>
  <w:num w:numId="12">
    <w:abstractNumId w:val="9"/>
  </w:num>
  <w:num w:numId="13">
    <w:abstractNumId w:val="10"/>
  </w:num>
  <w:num w:numId="14">
    <w:abstractNumId w:val="21"/>
  </w:num>
  <w:num w:numId="15">
    <w:abstractNumId w:val="6"/>
  </w:num>
  <w:num w:numId="16">
    <w:abstractNumId w:val="13"/>
  </w:num>
  <w:num w:numId="17">
    <w:abstractNumId w:val="14"/>
  </w:num>
  <w:num w:numId="18">
    <w:abstractNumId w:val="15"/>
  </w:num>
  <w:num w:numId="19">
    <w:abstractNumId w:val="22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F8"/>
    <w:rsid w:val="0000041F"/>
    <w:rsid w:val="00002AFF"/>
    <w:rsid w:val="00037896"/>
    <w:rsid w:val="0006649C"/>
    <w:rsid w:val="00071545"/>
    <w:rsid w:val="000732C1"/>
    <w:rsid w:val="0007364B"/>
    <w:rsid w:val="00083520"/>
    <w:rsid w:val="00096B95"/>
    <w:rsid w:val="000A5AC7"/>
    <w:rsid w:val="000B1379"/>
    <w:rsid w:val="000B4E26"/>
    <w:rsid w:val="000D7082"/>
    <w:rsid w:val="001032C4"/>
    <w:rsid w:val="00106A95"/>
    <w:rsid w:val="001278F5"/>
    <w:rsid w:val="00186433"/>
    <w:rsid w:val="001A28C9"/>
    <w:rsid w:val="001A2C60"/>
    <w:rsid w:val="001C180A"/>
    <w:rsid w:val="001C7AE3"/>
    <w:rsid w:val="001D46D8"/>
    <w:rsid w:val="001F628F"/>
    <w:rsid w:val="00213772"/>
    <w:rsid w:val="00227563"/>
    <w:rsid w:val="0024645C"/>
    <w:rsid w:val="0025528E"/>
    <w:rsid w:val="002552DD"/>
    <w:rsid w:val="00267BED"/>
    <w:rsid w:val="00280B3F"/>
    <w:rsid w:val="00293737"/>
    <w:rsid w:val="0029425D"/>
    <w:rsid w:val="002C76E6"/>
    <w:rsid w:val="00306A4F"/>
    <w:rsid w:val="003332DA"/>
    <w:rsid w:val="0036102C"/>
    <w:rsid w:val="003666C8"/>
    <w:rsid w:val="00371634"/>
    <w:rsid w:val="003A5387"/>
    <w:rsid w:val="003B61B5"/>
    <w:rsid w:val="003B72E9"/>
    <w:rsid w:val="003C1288"/>
    <w:rsid w:val="003E119F"/>
    <w:rsid w:val="003F0E12"/>
    <w:rsid w:val="00430853"/>
    <w:rsid w:val="004403D4"/>
    <w:rsid w:val="00471D00"/>
    <w:rsid w:val="0049611E"/>
    <w:rsid w:val="004C3438"/>
    <w:rsid w:val="00584F14"/>
    <w:rsid w:val="005A7E1B"/>
    <w:rsid w:val="005E24A0"/>
    <w:rsid w:val="005E66CD"/>
    <w:rsid w:val="005F1DEF"/>
    <w:rsid w:val="00610BA4"/>
    <w:rsid w:val="00662ACA"/>
    <w:rsid w:val="00663352"/>
    <w:rsid w:val="006673F7"/>
    <w:rsid w:val="0068099B"/>
    <w:rsid w:val="00683662"/>
    <w:rsid w:val="006B497F"/>
    <w:rsid w:val="006C5E51"/>
    <w:rsid w:val="006E4495"/>
    <w:rsid w:val="006E7C49"/>
    <w:rsid w:val="00724A3C"/>
    <w:rsid w:val="007459B4"/>
    <w:rsid w:val="00754681"/>
    <w:rsid w:val="00785B23"/>
    <w:rsid w:val="00795BA8"/>
    <w:rsid w:val="007965E3"/>
    <w:rsid w:val="007A19DE"/>
    <w:rsid w:val="007B7EC4"/>
    <w:rsid w:val="007C0EC3"/>
    <w:rsid w:val="007D0DDE"/>
    <w:rsid w:val="007D5808"/>
    <w:rsid w:val="007E4BF3"/>
    <w:rsid w:val="00822187"/>
    <w:rsid w:val="00845297"/>
    <w:rsid w:val="00860A78"/>
    <w:rsid w:val="008B796A"/>
    <w:rsid w:val="008C35D2"/>
    <w:rsid w:val="008C62F2"/>
    <w:rsid w:val="008D38F8"/>
    <w:rsid w:val="008F4645"/>
    <w:rsid w:val="00945C96"/>
    <w:rsid w:val="00966D19"/>
    <w:rsid w:val="00975B62"/>
    <w:rsid w:val="009A3875"/>
    <w:rsid w:val="009B4F2E"/>
    <w:rsid w:val="009F7515"/>
    <w:rsid w:val="00A022D3"/>
    <w:rsid w:val="00A570C9"/>
    <w:rsid w:val="00A82DE7"/>
    <w:rsid w:val="00A857D4"/>
    <w:rsid w:val="00AD363D"/>
    <w:rsid w:val="00AD5316"/>
    <w:rsid w:val="00AF0756"/>
    <w:rsid w:val="00B3623A"/>
    <w:rsid w:val="00B70EF8"/>
    <w:rsid w:val="00B73851"/>
    <w:rsid w:val="00B940C9"/>
    <w:rsid w:val="00BA45F1"/>
    <w:rsid w:val="00C0300C"/>
    <w:rsid w:val="00C14E82"/>
    <w:rsid w:val="00C21AC7"/>
    <w:rsid w:val="00C25DB2"/>
    <w:rsid w:val="00C33020"/>
    <w:rsid w:val="00C401A2"/>
    <w:rsid w:val="00C51FDC"/>
    <w:rsid w:val="00C56F3B"/>
    <w:rsid w:val="00CC6346"/>
    <w:rsid w:val="00CF0B81"/>
    <w:rsid w:val="00D04A0E"/>
    <w:rsid w:val="00D2458F"/>
    <w:rsid w:val="00D41BCF"/>
    <w:rsid w:val="00DA79CE"/>
    <w:rsid w:val="00DC0801"/>
    <w:rsid w:val="00DE3548"/>
    <w:rsid w:val="00E75751"/>
    <w:rsid w:val="00EB562D"/>
    <w:rsid w:val="00EE4AE5"/>
    <w:rsid w:val="00EF7720"/>
    <w:rsid w:val="00F04598"/>
    <w:rsid w:val="00F20419"/>
    <w:rsid w:val="00F34146"/>
    <w:rsid w:val="00F72210"/>
    <w:rsid w:val="00F82E86"/>
    <w:rsid w:val="00F843CE"/>
    <w:rsid w:val="00FB1BD9"/>
    <w:rsid w:val="00FB72D0"/>
    <w:rsid w:val="00FC4144"/>
    <w:rsid w:val="00FD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8D38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38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A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0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AF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33020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C33020"/>
  </w:style>
  <w:style w:type="paragraph" w:styleId="aa">
    <w:name w:val="Normal (Web)"/>
    <w:basedOn w:val="a"/>
    <w:uiPriority w:val="99"/>
    <w:semiHidden/>
    <w:unhideWhenUsed/>
    <w:rsid w:val="00293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8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5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1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2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27</Pages>
  <Words>9574</Words>
  <Characters>54576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29</cp:revision>
  <cp:lastPrinted>2020-02-05T06:28:00Z</cp:lastPrinted>
  <dcterms:created xsi:type="dcterms:W3CDTF">2018-09-24T15:42:00Z</dcterms:created>
  <dcterms:modified xsi:type="dcterms:W3CDTF">2020-11-30T14:11:00Z</dcterms:modified>
</cp:coreProperties>
</file>